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A2928" w14:textId="77777777" w:rsidR="002F3861" w:rsidRDefault="00B808C5" w:rsidP="00B30739">
      <w:pPr>
        <w:jc w:val="center"/>
        <w:rPr>
          <w:b/>
          <w:sz w:val="22"/>
          <w:szCs w:val="22"/>
          <w:lang w:val="en-GB"/>
        </w:rPr>
      </w:pPr>
      <w:r>
        <w:rPr>
          <w:noProof/>
        </w:rPr>
        <mc:AlternateContent>
          <mc:Choice Requires="wps">
            <w:drawing>
              <wp:anchor distT="0" distB="0" distL="114300" distR="114300" simplePos="0" relativeHeight="251657216" behindDoc="0" locked="0" layoutInCell="1" allowOverlap="1" wp14:anchorId="70863730" wp14:editId="45BA4B1D">
                <wp:simplePos x="0" y="0"/>
                <wp:positionH relativeFrom="column">
                  <wp:posOffset>1678305</wp:posOffset>
                </wp:positionH>
                <wp:positionV relativeFrom="paragraph">
                  <wp:posOffset>-368300</wp:posOffset>
                </wp:positionV>
                <wp:extent cx="2630170" cy="1412240"/>
                <wp:effectExtent l="0" t="0" r="190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30170" cy="1412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5B6E08" w14:textId="5B94F229" w:rsidR="002F3861" w:rsidRPr="00876B56" w:rsidRDefault="00B808C5" w:rsidP="00D12831">
                            <w:pPr>
                              <w:jc w:val="center"/>
                            </w:pPr>
                            <w:r>
                              <w:rPr>
                                <w:noProof/>
                              </w:rPr>
                              <w:drawing>
                                <wp:inline distT="0" distB="0" distL="0" distR="0" wp14:anchorId="7C1B02BB" wp14:editId="339DDE6E">
                                  <wp:extent cx="2448560" cy="924893"/>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65287" cy="931211"/>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863730" id="_x0000_t202" coordsize="21600,21600" o:spt="202" path="m,l,21600r21600,l21600,xe">
                <v:stroke joinstyle="miter"/>
                <v:path gradientshapeok="t" o:connecttype="rect"/>
              </v:shapetype>
              <v:shape id="Text Box 2" o:spid="_x0000_s1026" type="#_x0000_t202" style="position:absolute;left:0;text-align:left;margin-left:132.15pt;margin-top:-29pt;width:207.1pt;height:111.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" stroked="f">
                <v:path arrowok="t"/>
                <v:textbox style="mso-fit-shape-to-text:t">
                  <w:txbxContent>
                    <w:p w14:paraId="205B6E08" w14:textId="5B94F229" w:rsidR="002F3861" w:rsidRPr="00876B56" w:rsidRDefault="00B808C5" w:rsidP="00D12831">
                      <w:pPr>
                        <w:jc w:val="center"/>
                      </w:pPr>
                      <w:r>
                        <w:rPr>
                          <w:noProof/>
                        </w:rPr>
                        <w:drawing>
                          <wp:inline distT="0" distB="0" distL="0" distR="0" wp14:anchorId="7C1B02BB" wp14:editId="339DDE6E">
                            <wp:extent cx="2448560" cy="924893"/>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65287" cy="931211"/>
                                    </a:xfrm>
                                    <a:prstGeom prst="rect">
                                      <a:avLst/>
                                    </a:prstGeom>
                                  </pic:spPr>
                                </pic:pic>
                              </a:graphicData>
                            </a:graphic>
                          </wp:inline>
                        </w:drawing>
                      </w:r>
                    </w:p>
                  </w:txbxContent>
                </v:textbox>
                <w10:wrap type="square"/>
              </v:shape>
            </w:pict>
          </mc:Fallback>
        </mc:AlternateContent>
      </w:r>
    </w:p>
    <w:p w14:paraId="2669B056" w14:textId="77777777" w:rsidR="002F3861" w:rsidRDefault="002F3861" w:rsidP="00B30739">
      <w:pPr>
        <w:jc w:val="center"/>
        <w:rPr>
          <w:b/>
          <w:sz w:val="22"/>
          <w:szCs w:val="22"/>
          <w:lang w:val="en-GB"/>
        </w:rPr>
      </w:pPr>
    </w:p>
    <w:p w14:paraId="3F9E8DB0" w14:textId="77777777" w:rsidR="002F3861" w:rsidRDefault="002F3861" w:rsidP="00B30739">
      <w:pPr>
        <w:jc w:val="center"/>
        <w:rPr>
          <w:b/>
          <w:sz w:val="22"/>
          <w:szCs w:val="22"/>
          <w:lang w:val="en-GB"/>
        </w:rPr>
      </w:pPr>
    </w:p>
    <w:p w14:paraId="40AE667D" w14:textId="77777777" w:rsidR="002F3861" w:rsidRDefault="002F3861" w:rsidP="00B30739">
      <w:pPr>
        <w:jc w:val="center"/>
        <w:rPr>
          <w:b/>
          <w:sz w:val="22"/>
          <w:szCs w:val="22"/>
          <w:lang w:val="en-GB"/>
        </w:rPr>
      </w:pPr>
    </w:p>
    <w:p w14:paraId="7D9EA32C" w14:textId="77777777" w:rsidR="002F3861" w:rsidRDefault="002F3861" w:rsidP="00B30739">
      <w:pPr>
        <w:jc w:val="center"/>
        <w:rPr>
          <w:b/>
          <w:sz w:val="22"/>
          <w:szCs w:val="22"/>
          <w:lang w:val="en-GB"/>
        </w:rPr>
      </w:pPr>
    </w:p>
    <w:p w14:paraId="49E6C00D" w14:textId="77777777" w:rsidR="002F3861" w:rsidRDefault="002F3861" w:rsidP="00B30739">
      <w:pPr>
        <w:jc w:val="center"/>
        <w:rPr>
          <w:b/>
          <w:sz w:val="22"/>
          <w:szCs w:val="22"/>
          <w:lang w:val="en-GB"/>
        </w:rPr>
      </w:pPr>
    </w:p>
    <w:p w14:paraId="3462904F" w14:textId="77777777" w:rsidR="00474835" w:rsidRPr="006166EE" w:rsidRDefault="00474835" w:rsidP="00B30739">
      <w:pPr>
        <w:jc w:val="center"/>
        <w:rPr>
          <w:rFonts w:ascii="Calibri" w:hAnsi="Calibri"/>
          <w:b/>
          <w:sz w:val="22"/>
          <w:szCs w:val="22"/>
          <w:lang w:val="en-GB"/>
        </w:rPr>
      </w:pPr>
    </w:p>
    <w:p w14:paraId="4446FB85" w14:textId="58231077" w:rsidR="00B30739" w:rsidRPr="006166EE" w:rsidRDefault="0098030F" w:rsidP="00D7390E">
      <w:pPr>
        <w:spacing w:line="360" w:lineRule="auto"/>
        <w:jc w:val="center"/>
        <w:rPr>
          <w:rFonts w:ascii="Calibri" w:hAnsi="Calibri"/>
          <w:b/>
          <w:sz w:val="32"/>
          <w:szCs w:val="32"/>
          <w:lang w:val="en-GB"/>
        </w:rPr>
      </w:pPr>
      <w:r w:rsidRPr="006166EE">
        <w:rPr>
          <w:rFonts w:ascii="Calibri" w:hAnsi="Calibri"/>
          <w:b/>
          <w:sz w:val="32"/>
          <w:szCs w:val="32"/>
          <w:lang w:val="en-GB"/>
        </w:rPr>
        <w:t>D</w:t>
      </w:r>
      <w:r w:rsidR="00B30739" w:rsidRPr="006166EE">
        <w:rPr>
          <w:rFonts w:ascii="Calibri" w:hAnsi="Calibri"/>
          <w:b/>
          <w:sz w:val="32"/>
          <w:szCs w:val="32"/>
          <w:lang w:val="en-GB"/>
        </w:rPr>
        <w:t>EVELOPMENT TRUSTS ASSOCIATION WALE</w:t>
      </w:r>
      <w:r w:rsidR="00A54080">
        <w:rPr>
          <w:rFonts w:ascii="Calibri" w:hAnsi="Calibri"/>
          <w:b/>
          <w:sz w:val="32"/>
          <w:szCs w:val="32"/>
          <w:lang w:val="en-GB"/>
        </w:rPr>
        <w:t>S</w:t>
      </w:r>
    </w:p>
    <w:p w14:paraId="722BE877" w14:textId="0D9EFB22" w:rsidR="00767134" w:rsidRDefault="00474835" w:rsidP="00D7390E">
      <w:pPr>
        <w:spacing w:line="360" w:lineRule="auto"/>
        <w:jc w:val="center"/>
        <w:rPr>
          <w:rFonts w:ascii="Calibri" w:hAnsi="Calibri"/>
          <w:b/>
          <w:sz w:val="32"/>
          <w:szCs w:val="32"/>
          <w:u w:val="single"/>
          <w:lang w:val="en-GB"/>
        </w:rPr>
      </w:pPr>
      <w:r w:rsidRPr="006166EE">
        <w:rPr>
          <w:rFonts w:ascii="Calibri" w:hAnsi="Calibri"/>
          <w:b/>
          <w:sz w:val="32"/>
          <w:szCs w:val="32"/>
          <w:u w:val="single"/>
          <w:lang w:val="en-GB"/>
        </w:rPr>
        <w:t>BACKGROUND INFORMATION</w:t>
      </w:r>
    </w:p>
    <w:p w14:paraId="2714FF7A" w14:textId="77777777" w:rsidR="006C6355" w:rsidRPr="006166EE" w:rsidRDefault="006C6355" w:rsidP="00D7390E">
      <w:pPr>
        <w:spacing w:line="360" w:lineRule="auto"/>
        <w:jc w:val="center"/>
        <w:rPr>
          <w:rFonts w:ascii="Calibri" w:hAnsi="Calibri"/>
          <w:b/>
          <w:sz w:val="32"/>
          <w:szCs w:val="32"/>
          <w:u w:val="single"/>
          <w:lang w:val="en-GB"/>
        </w:rPr>
      </w:pPr>
    </w:p>
    <w:p w14:paraId="1982248E" w14:textId="77777777" w:rsidR="0098030F" w:rsidRPr="006166EE" w:rsidRDefault="0098030F">
      <w:pPr>
        <w:rPr>
          <w:rFonts w:ascii="Calibri" w:hAnsi="Calibri"/>
          <w:sz w:val="22"/>
          <w:szCs w:val="22"/>
          <w:lang w:val="en-GB"/>
        </w:rPr>
      </w:pPr>
    </w:p>
    <w:p w14:paraId="30C110DC" w14:textId="68A93CE2" w:rsidR="00D61F6A" w:rsidRPr="006166EE" w:rsidRDefault="00F17919">
      <w:pPr>
        <w:rPr>
          <w:rFonts w:ascii="Calibri" w:hAnsi="Calibri"/>
          <w:b/>
          <w:sz w:val="28"/>
          <w:szCs w:val="28"/>
          <w:lang w:val="en-GB"/>
        </w:rPr>
      </w:pPr>
      <w:r w:rsidRPr="006166EE">
        <w:rPr>
          <w:rFonts w:ascii="Calibri" w:hAnsi="Calibri"/>
          <w:b/>
          <w:sz w:val="28"/>
          <w:szCs w:val="28"/>
          <w:lang w:val="en-GB"/>
        </w:rPr>
        <w:t xml:space="preserve">THE </w:t>
      </w:r>
      <w:r w:rsidR="00D61F6A" w:rsidRPr="006166EE">
        <w:rPr>
          <w:rFonts w:ascii="Calibri" w:hAnsi="Calibri"/>
          <w:b/>
          <w:sz w:val="28"/>
          <w:szCs w:val="28"/>
          <w:lang w:val="en-GB"/>
        </w:rPr>
        <w:t>DEVELOPMENT TRUSTS ASSOCIATION</w:t>
      </w:r>
      <w:r w:rsidR="006126B7">
        <w:rPr>
          <w:rFonts w:ascii="Calibri" w:hAnsi="Calibri"/>
          <w:b/>
          <w:sz w:val="28"/>
          <w:szCs w:val="28"/>
          <w:lang w:val="en-GB"/>
        </w:rPr>
        <w:t xml:space="preserve"> WALES</w:t>
      </w:r>
    </w:p>
    <w:p w14:paraId="79B0A761" w14:textId="77777777" w:rsidR="00CC4DF0" w:rsidRPr="006166EE" w:rsidRDefault="00CC4DF0">
      <w:pPr>
        <w:rPr>
          <w:rFonts w:ascii="Calibri" w:hAnsi="Calibri"/>
          <w:sz w:val="22"/>
          <w:szCs w:val="22"/>
          <w:lang w:val="en-GB"/>
        </w:rPr>
      </w:pPr>
    </w:p>
    <w:p w14:paraId="2B5AF437" w14:textId="5B57BE71" w:rsidR="0030699F" w:rsidRDefault="0030699F">
      <w:pPr>
        <w:rPr>
          <w:rFonts w:ascii="Calibri" w:hAnsi="Calibri"/>
          <w:sz w:val="22"/>
          <w:szCs w:val="22"/>
          <w:lang w:val="en-GB"/>
        </w:rPr>
      </w:pPr>
    </w:p>
    <w:p w14:paraId="50204CEB" w14:textId="70995275" w:rsidR="006126B7" w:rsidRPr="00050855" w:rsidRDefault="0030699F" w:rsidP="0030699F">
      <w:pPr>
        <w:rPr>
          <w:rFonts w:ascii="Calibri" w:eastAsia="Calibri" w:hAnsi="Calibri" w:cs="Calibri"/>
          <w:lang w:val="en-GB"/>
        </w:rPr>
      </w:pPr>
      <w:r w:rsidRPr="00050855">
        <w:rPr>
          <w:rFonts w:ascii="Calibri" w:eastAsia="Calibri" w:hAnsi="Calibri" w:cs="Calibri"/>
          <w:lang w:val="en-GB"/>
        </w:rPr>
        <w:t xml:space="preserve">The Development Trusts Association Wales (DTA Wales) </w:t>
      </w:r>
      <w:r w:rsidR="006126B7" w:rsidRPr="00050855">
        <w:rPr>
          <w:rFonts w:ascii="Calibri" w:eastAsia="Calibri" w:hAnsi="Calibri" w:cs="Calibri"/>
          <w:lang w:val="en-GB"/>
        </w:rPr>
        <w:t xml:space="preserve">was established in 2003 and </w:t>
      </w:r>
      <w:r w:rsidRPr="00050855">
        <w:rPr>
          <w:rFonts w:ascii="Calibri" w:eastAsia="Calibri" w:hAnsi="Calibri" w:cs="Calibri"/>
          <w:lang w:val="en-GB"/>
        </w:rPr>
        <w:t>is the national, practitioner based membership organisation, supporting and promoting the dynamic network</w:t>
      </w:r>
      <w:r w:rsidR="0083457F" w:rsidRPr="00050855">
        <w:rPr>
          <w:rFonts w:ascii="Calibri" w:eastAsia="Calibri" w:hAnsi="Calibri" w:cs="Calibri"/>
          <w:lang w:val="en-GB"/>
        </w:rPr>
        <w:t>s</w:t>
      </w:r>
      <w:r w:rsidRPr="00050855">
        <w:rPr>
          <w:rFonts w:ascii="Calibri" w:eastAsia="Calibri" w:hAnsi="Calibri" w:cs="Calibri"/>
          <w:lang w:val="en-GB"/>
        </w:rPr>
        <w:t xml:space="preserve"> of community owned development trusts and </w:t>
      </w:r>
      <w:r w:rsidR="006126B7" w:rsidRPr="00050855">
        <w:rPr>
          <w:rFonts w:ascii="Calibri" w:eastAsia="Calibri" w:hAnsi="Calibri" w:cs="Calibri"/>
          <w:lang w:val="en-GB"/>
        </w:rPr>
        <w:t xml:space="preserve">other </w:t>
      </w:r>
      <w:r w:rsidRPr="00050855">
        <w:rPr>
          <w:rFonts w:ascii="Calibri" w:eastAsia="Calibri" w:hAnsi="Calibri" w:cs="Calibri"/>
          <w:lang w:val="en-GB"/>
        </w:rPr>
        <w:t xml:space="preserve">community </w:t>
      </w:r>
      <w:r w:rsidR="006126B7" w:rsidRPr="00050855">
        <w:rPr>
          <w:rFonts w:ascii="Calibri" w:eastAsia="Calibri" w:hAnsi="Calibri" w:cs="Calibri"/>
          <w:lang w:val="en-GB"/>
        </w:rPr>
        <w:t xml:space="preserve">organisations and </w:t>
      </w:r>
      <w:r w:rsidRPr="00050855">
        <w:rPr>
          <w:rFonts w:ascii="Calibri" w:eastAsia="Calibri" w:hAnsi="Calibri" w:cs="Calibri"/>
          <w:lang w:val="en-GB"/>
        </w:rPr>
        <w:t>enterprises in Wales, working together to transform and build sustainable and resilient communities.</w:t>
      </w:r>
    </w:p>
    <w:p w14:paraId="16D01C87" w14:textId="77777777" w:rsidR="006126B7" w:rsidRPr="00050855" w:rsidRDefault="006126B7" w:rsidP="0030699F">
      <w:pPr>
        <w:rPr>
          <w:rFonts w:ascii="Calibri" w:eastAsia="Calibri" w:hAnsi="Calibri" w:cs="Calibri"/>
          <w:lang w:val="en-GB"/>
        </w:rPr>
      </w:pPr>
    </w:p>
    <w:p w14:paraId="7F49AC4C" w14:textId="1E7958E4" w:rsidR="0030699F" w:rsidRPr="00050855" w:rsidRDefault="0030699F" w:rsidP="0030699F">
      <w:pPr>
        <w:rPr>
          <w:rFonts w:ascii="Calibri" w:eastAsia="Calibri" w:hAnsi="Calibri" w:cs="Calibri"/>
          <w:lang w:val="en-GB"/>
        </w:rPr>
      </w:pPr>
      <w:r w:rsidRPr="00050855">
        <w:rPr>
          <w:rFonts w:ascii="Calibri" w:eastAsia="Calibri" w:hAnsi="Calibri" w:cs="Calibri"/>
          <w:lang w:val="en-GB"/>
        </w:rPr>
        <w:t>We are also part of a wider UK wide movement and network, of more than 1000 community owned enterprises, with DTA Scotland, Locality, in England and DTNI</w:t>
      </w:r>
      <w:r w:rsidR="006126B7" w:rsidRPr="00050855">
        <w:rPr>
          <w:rFonts w:ascii="Calibri" w:eastAsia="Calibri" w:hAnsi="Calibri" w:cs="Calibri"/>
          <w:lang w:val="en-GB"/>
        </w:rPr>
        <w:t>, in Northern Ireland</w:t>
      </w:r>
      <w:r w:rsidRPr="00050855">
        <w:rPr>
          <w:rFonts w:ascii="Calibri" w:eastAsia="Calibri" w:hAnsi="Calibri" w:cs="Calibri"/>
          <w:lang w:val="en-GB"/>
        </w:rPr>
        <w:t>.</w:t>
      </w:r>
      <w:r w:rsidR="006126B7" w:rsidRPr="006126B7">
        <w:t xml:space="preserve"> </w:t>
      </w:r>
      <w:r w:rsidR="006126B7" w:rsidRPr="006126B7">
        <w:rPr>
          <w:rFonts w:ascii="Calibri" w:eastAsia="Calibri" w:hAnsi="Calibri" w:cs="Calibri"/>
          <w:lang w:val="en-GB"/>
        </w:rPr>
        <w:t>A number of the development trusts in Wales were original founding members of the UK Development Trusts Association in 1992.</w:t>
      </w:r>
    </w:p>
    <w:p w14:paraId="75778F38" w14:textId="77777777" w:rsidR="006126B7" w:rsidRPr="00050855" w:rsidRDefault="006126B7" w:rsidP="0030699F">
      <w:pPr>
        <w:rPr>
          <w:rFonts w:ascii="Calibri" w:eastAsia="Calibri" w:hAnsi="Calibri" w:cs="Calibri"/>
          <w:lang w:val="en-GB"/>
        </w:rPr>
      </w:pPr>
    </w:p>
    <w:p w14:paraId="4863EAD3" w14:textId="286F29AF" w:rsidR="0030699F" w:rsidRPr="00050855" w:rsidRDefault="0030699F" w:rsidP="0030699F">
      <w:pPr>
        <w:rPr>
          <w:rFonts w:ascii="Calibri" w:eastAsia="Calibri" w:hAnsi="Calibri" w:cs="Calibri"/>
          <w:lang w:val="en-GB"/>
        </w:rPr>
      </w:pPr>
      <w:r w:rsidRPr="00050855">
        <w:rPr>
          <w:rFonts w:ascii="Calibri" w:eastAsia="Calibri" w:hAnsi="Calibri" w:cs="Calibri"/>
          <w:lang w:val="en-GB"/>
        </w:rPr>
        <w:t>Development Trusts are locally based, community owned organisations, which operate as community enterprises and anchors.</w:t>
      </w:r>
    </w:p>
    <w:p w14:paraId="4B9ED426" w14:textId="273D8AC6" w:rsidR="0030699F" w:rsidRPr="00050855" w:rsidRDefault="0030699F" w:rsidP="0030699F">
      <w:pPr>
        <w:rPr>
          <w:rFonts w:ascii="Calibri" w:eastAsia="Calibri" w:hAnsi="Calibri" w:cs="Calibri"/>
          <w:lang w:val="en-GB"/>
        </w:rPr>
      </w:pPr>
    </w:p>
    <w:p w14:paraId="75F4FFBC" w14:textId="61BD47D0" w:rsidR="0030699F" w:rsidRPr="0030699F" w:rsidRDefault="0030699F" w:rsidP="0030699F">
      <w:pPr>
        <w:rPr>
          <w:rFonts w:ascii="Calibri" w:eastAsia="Calibri" w:hAnsi="Calibri" w:cs="Calibri"/>
          <w:lang w:val="en-GB"/>
        </w:rPr>
      </w:pPr>
      <w:r w:rsidRPr="0030699F">
        <w:rPr>
          <w:rFonts w:ascii="Calibri" w:eastAsia="Calibri" w:hAnsi="Calibri" w:cs="Calibri"/>
          <w:lang w:val="en-GB"/>
        </w:rPr>
        <w:t>The Development Trusts Association was a response to development trusts and communities who were committed to the long term regeneration and resilience of their neighbourhoods but felt isolated and lacked information of emerging good practice elsewhere.  They believed they had a lot to gain from being able to network</w:t>
      </w:r>
      <w:r>
        <w:rPr>
          <w:rFonts w:ascii="Calibri" w:eastAsia="Calibri" w:hAnsi="Calibri" w:cs="Calibri"/>
          <w:lang w:val="en-GB"/>
        </w:rPr>
        <w:t>, learn and exchange knowledge and skills</w:t>
      </w:r>
      <w:r w:rsidRPr="0030699F">
        <w:rPr>
          <w:rFonts w:ascii="Calibri" w:eastAsia="Calibri" w:hAnsi="Calibri" w:cs="Calibri"/>
          <w:lang w:val="en-GB"/>
        </w:rPr>
        <w:t xml:space="preserve"> with other</w:t>
      </w:r>
      <w:r>
        <w:rPr>
          <w:rFonts w:ascii="Calibri" w:eastAsia="Calibri" w:hAnsi="Calibri" w:cs="Calibri"/>
          <w:lang w:val="en-GB"/>
        </w:rPr>
        <w:t xml:space="preserve"> practitioners and communities, </w:t>
      </w:r>
      <w:r w:rsidRPr="0030699F">
        <w:rPr>
          <w:rFonts w:ascii="Calibri" w:eastAsia="Calibri" w:hAnsi="Calibri" w:cs="Calibri"/>
          <w:lang w:val="en-GB"/>
        </w:rPr>
        <w:t>who shared similar visions and aims and by having a voice at a national level.</w:t>
      </w:r>
    </w:p>
    <w:p w14:paraId="047AA4AD" w14:textId="77777777" w:rsidR="006126B7" w:rsidRPr="006166EE" w:rsidRDefault="006126B7">
      <w:pPr>
        <w:rPr>
          <w:rFonts w:ascii="Calibri" w:hAnsi="Calibri"/>
          <w:sz w:val="22"/>
          <w:szCs w:val="22"/>
          <w:lang w:val="en-GB"/>
        </w:rPr>
      </w:pPr>
    </w:p>
    <w:p w14:paraId="4BE35676" w14:textId="77777777" w:rsidR="00932002" w:rsidRPr="006166EE" w:rsidRDefault="00932002">
      <w:pPr>
        <w:rPr>
          <w:rFonts w:ascii="Calibri" w:hAnsi="Calibri"/>
          <w:sz w:val="22"/>
          <w:szCs w:val="22"/>
          <w:lang w:val="en-GB"/>
        </w:rPr>
      </w:pPr>
    </w:p>
    <w:p w14:paraId="0097AE16" w14:textId="11F6F46A" w:rsidR="004C7E1B" w:rsidRPr="004C7E1B" w:rsidRDefault="004C7E1B">
      <w:pPr>
        <w:rPr>
          <w:rFonts w:ascii="Calibri" w:hAnsi="Calibri"/>
          <w:b/>
          <w:bCs/>
          <w:sz w:val="28"/>
          <w:szCs w:val="28"/>
          <w:lang w:val="en-GB"/>
        </w:rPr>
      </w:pPr>
      <w:r w:rsidRPr="004C7E1B">
        <w:rPr>
          <w:rFonts w:ascii="Calibri" w:hAnsi="Calibri"/>
          <w:b/>
          <w:bCs/>
          <w:sz w:val="28"/>
          <w:szCs w:val="28"/>
          <w:lang w:val="en-GB"/>
        </w:rPr>
        <w:t>DTA W</w:t>
      </w:r>
      <w:r w:rsidR="003C2E44">
        <w:rPr>
          <w:rFonts w:ascii="Calibri" w:hAnsi="Calibri"/>
          <w:b/>
          <w:bCs/>
          <w:sz w:val="28"/>
          <w:szCs w:val="28"/>
          <w:lang w:val="en-GB"/>
        </w:rPr>
        <w:t xml:space="preserve">ALES SUPPORT AND ROLE </w:t>
      </w:r>
    </w:p>
    <w:p w14:paraId="143C2F6F" w14:textId="77777777" w:rsidR="004C7E1B" w:rsidRDefault="004C7E1B">
      <w:pPr>
        <w:rPr>
          <w:rFonts w:ascii="Calibri" w:hAnsi="Calibri"/>
          <w:sz w:val="22"/>
          <w:szCs w:val="22"/>
          <w:lang w:val="en-GB"/>
        </w:rPr>
      </w:pPr>
    </w:p>
    <w:p w14:paraId="7E206754" w14:textId="4B64F5D5" w:rsidR="006E293B" w:rsidRPr="00A707FF" w:rsidRDefault="006E293B">
      <w:pPr>
        <w:rPr>
          <w:rFonts w:ascii="Calibri" w:hAnsi="Calibri"/>
          <w:lang w:val="en-GB"/>
        </w:rPr>
      </w:pPr>
      <w:r w:rsidRPr="00A707FF">
        <w:rPr>
          <w:rFonts w:ascii="Calibri" w:hAnsi="Calibri"/>
          <w:lang w:val="en-GB"/>
        </w:rPr>
        <w:t>The Development Trusts Association Wales’ role is relevant to</w:t>
      </w:r>
      <w:r w:rsidR="00233BE1" w:rsidRPr="00A707FF">
        <w:rPr>
          <w:rFonts w:ascii="Calibri" w:hAnsi="Calibri"/>
          <w:lang w:val="en-GB"/>
        </w:rPr>
        <w:t>, and is a key contributor to,</w:t>
      </w:r>
      <w:r w:rsidRPr="00A707FF">
        <w:rPr>
          <w:rFonts w:ascii="Calibri" w:hAnsi="Calibri"/>
          <w:lang w:val="en-GB"/>
        </w:rPr>
        <w:t xml:space="preserve"> the social </w:t>
      </w:r>
      <w:r w:rsidR="00A54080" w:rsidRPr="00A707FF">
        <w:rPr>
          <w:rFonts w:ascii="Calibri" w:hAnsi="Calibri"/>
          <w:lang w:val="en-GB"/>
        </w:rPr>
        <w:t xml:space="preserve">and community </w:t>
      </w:r>
      <w:r w:rsidR="00E95295" w:rsidRPr="00A707FF">
        <w:rPr>
          <w:rFonts w:ascii="Calibri" w:hAnsi="Calibri"/>
          <w:lang w:val="en-GB"/>
        </w:rPr>
        <w:t>enterprise, economic</w:t>
      </w:r>
      <w:r w:rsidR="002236F9" w:rsidRPr="00A707FF">
        <w:rPr>
          <w:rFonts w:ascii="Calibri" w:hAnsi="Calibri"/>
          <w:lang w:val="en-GB"/>
        </w:rPr>
        <w:t xml:space="preserve"> development</w:t>
      </w:r>
      <w:r w:rsidR="00A54080" w:rsidRPr="00A707FF">
        <w:rPr>
          <w:rFonts w:ascii="Calibri" w:hAnsi="Calibri"/>
          <w:lang w:val="en-GB"/>
        </w:rPr>
        <w:t>, social, community, climate change</w:t>
      </w:r>
      <w:r w:rsidR="002236F9" w:rsidRPr="00A707FF">
        <w:rPr>
          <w:rFonts w:ascii="Calibri" w:hAnsi="Calibri"/>
          <w:lang w:val="en-GB"/>
        </w:rPr>
        <w:t xml:space="preserve"> </w:t>
      </w:r>
      <w:r w:rsidRPr="00A707FF">
        <w:rPr>
          <w:rFonts w:ascii="Calibri" w:hAnsi="Calibri"/>
          <w:lang w:val="en-GB"/>
        </w:rPr>
        <w:t>and sustainable development agendas in Wales.</w:t>
      </w:r>
    </w:p>
    <w:p w14:paraId="3C290C35" w14:textId="77777777" w:rsidR="006E293B" w:rsidRPr="00A707FF" w:rsidRDefault="006E293B">
      <w:pPr>
        <w:rPr>
          <w:rFonts w:ascii="Calibri" w:hAnsi="Calibri"/>
          <w:lang w:val="en-GB"/>
        </w:rPr>
      </w:pPr>
    </w:p>
    <w:p w14:paraId="1426A7AD" w14:textId="485FD577" w:rsidR="006126B7" w:rsidRPr="00A707FF" w:rsidRDefault="006126B7" w:rsidP="006126B7">
      <w:pPr>
        <w:rPr>
          <w:rFonts w:ascii="Calibri" w:hAnsi="Calibri"/>
          <w:lang w:val="en-GB"/>
        </w:rPr>
      </w:pPr>
      <w:r w:rsidRPr="00A707FF">
        <w:rPr>
          <w:rFonts w:ascii="Calibri" w:hAnsi="Calibri"/>
          <w:lang w:val="en-GB"/>
        </w:rPr>
        <w:t>DTA Wales provides a range of policy and practice support and advice to its Members</w:t>
      </w:r>
      <w:r w:rsidR="004C7E1B" w:rsidRPr="00A707FF">
        <w:rPr>
          <w:rFonts w:ascii="Calibri" w:hAnsi="Calibri"/>
          <w:lang w:val="en-GB"/>
        </w:rPr>
        <w:t>,</w:t>
      </w:r>
      <w:r w:rsidRPr="00A707FF">
        <w:rPr>
          <w:rFonts w:ascii="Calibri" w:hAnsi="Calibri"/>
          <w:lang w:val="en-GB"/>
        </w:rPr>
        <w:t xml:space="preserve"> new, emerging and existing development trusts and </w:t>
      </w:r>
      <w:r w:rsidR="004C7E1B" w:rsidRPr="00A707FF">
        <w:rPr>
          <w:rFonts w:ascii="Calibri" w:hAnsi="Calibri"/>
          <w:lang w:val="en-GB"/>
        </w:rPr>
        <w:t xml:space="preserve">also to </w:t>
      </w:r>
      <w:r w:rsidRPr="00A707FF">
        <w:rPr>
          <w:rFonts w:ascii="Calibri" w:hAnsi="Calibri"/>
          <w:lang w:val="en-GB"/>
        </w:rPr>
        <w:t xml:space="preserve">other community owned enterprises, through a number of support programmes and contracts, we manage and deliver </w:t>
      </w:r>
      <w:r w:rsidRPr="00205351">
        <w:rPr>
          <w:rFonts w:ascii="Calibri" w:hAnsi="Calibri"/>
          <w:b/>
          <w:bCs/>
          <w:lang w:val="en-GB"/>
        </w:rPr>
        <w:t>(see below).</w:t>
      </w:r>
    </w:p>
    <w:p w14:paraId="1F8D0642" w14:textId="77777777" w:rsidR="004C7E1B" w:rsidRPr="00A707FF" w:rsidRDefault="004C7E1B" w:rsidP="006126B7">
      <w:pPr>
        <w:rPr>
          <w:rFonts w:ascii="Calibri" w:hAnsi="Calibri"/>
          <w:lang w:val="en-GB"/>
        </w:rPr>
      </w:pPr>
    </w:p>
    <w:p w14:paraId="29FB65ED" w14:textId="6936DE26" w:rsidR="006126B7" w:rsidRPr="00A707FF" w:rsidRDefault="006126B7" w:rsidP="006126B7">
      <w:pPr>
        <w:rPr>
          <w:rFonts w:ascii="Calibri" w:hAnsi="Calibri"/>
          <w:lang w:val="en-GB"/>
        </w:rPr>
      </w:pPr>
      <w:r w:rsidRPr="00A707FF">
        <w:rPr>
          <w:rFonts w:ascii="Calibri" w:hAnsi="Calibri"/>
          <w:lang w:val="en-GB"/>
        </w:rPr>
        <w:t xml:space="preserve">These programmes are based on peer to peer mentoring, networking and support and knowledge and skills </w:t>
      </w:r>
      <w:r w:rsidR="004C7E1B" w:rsidRPr="00A707FF">
        <w:rPr>
          <w:rFonts w:ascii="Calibri" w:hAnsi="Calibri"/>
          <w:lang w:val="en-GB"/>
        </w:rPr>
        <w:t>exchange,</w:t>
      </w:r>
      <w:r w:rsidRPr="00A707FF">
        <w:rPr>
          <w:rFonts w:ascii="Calibri" w:hAnsi="Calibri"/>
          <w:lang w:val="en-GB"/>
        </w:rPr>
        <w:t xml:space="preserve"> on a 1 to 1 basis, or </w:t>
      </w:r>
      <w:r w:rsidR="003C2E44" w:rsidRPr="00A707FF">
        <w:rPr>
          <w:rFonts w:ascii="Calibri" w:hAnsi="Calibri"/>
          <w:lang w:val="en-GB"/>
        </w:rPr>
        <w:t xml:space="preserve">online, </w:t>
      </w:r>
      <w:r w:rsidRPr="00A707FF">
        <w:rPr>
          <w:rFonts w:ascii="Calibri" w:hAnsi="Calibri"/>
          <w:lang w:val="en-GB"/>
        </w:rPr>
        <w:t xml:space="preserve">through action leaning sets, or between community and social enterprises, utilising the practical experience and business skills of our members and </w:t>
      </w:r>
      <w:r w:rsidR="004C7E1B" w:rsidRPr="00A707FF">
        <w:rPr>
          <w:rFonts w:ascii="Calibri" w:hAnsi="Calibri"/>
          <w:lang w:val="en-GB"/>
        </w:rPr>
        <w:t xml:space="preserve">best </w:t>
      </w:r>
      <w:r w:rsidR="003C2E44" w:rsidRPr="00A707FF">
        <w:rPr>
          <w:rFonts w:ascii="Calibri" w:hAnsi="Calibri"/>
          <w:lang w:val="en-GB"/>
        </w:rPr>
        <w:lastRenderedPageBreak/>
        <w:t>practice, of</w:t>
      </w:r>
      <w:r w:rsidR="004C7E1B" w:rsidRPr="00A707FF">
        <w:rPr>
          <w:rFonts w:ascii="Calibri" w:hAnsi="Calibri"/>
          <w:lang w:val="en-GB"/>
        </w:rPr>
        <w:t xml:space="preserve"> </w:t>
      </w:r>
      <w:r w:rsidRPr="00A707FF">
        <w:rPr>
          <w:rFonts w:ascii="Calibri" w:hAnsi="Calibri"/>
          <w:lang w:val="en-GB"/>
        </w:rPr>
        <w:t>other community owned enterprises</w:t>
      </w:r>
      <w:r w:rsidR="004C7E1B" w:rsidRPr="00A707FF">
        <w:rPr>
          <w:rFonts w:ascii="Calibri" w:hAnsi="Calibri"/>
          <w:lang w:val="en-GB"/>
        </w:rPr>
        <w:t xml:space="preserve"> and practitioners,</w:t>
      </w:r>
      <w:r w:rsidRPr="00A707FF">
        <w:rPr>
          <w:rFonts w:ascii="Calibri" w:hAnsi="Calibri"/>
          <w:lang w:val="en-GB"/>
        </w:rPr>
        <w:t xml:space="preserve"> </w:t>
      </w:r>
      <w:r w:rsidR="004C7E1B" w:rsidRPr="00A707FF">
        <w:rPr>
          <w:rFonts w:ascii="Calibri" w:hAnsi="Calibri"/>
          <w:lang w:val="en-GB"/>
        </w:rPr>
        <w:t>based in communities across Wales and the UK.</w:t>
      </w:r>
    </w:p>
    <w:p w14:paraId="05A93B97" w14:textId="77777777" w:rsidR="004C7E1B" w:rsidRPr="00A707FF" w:rsidRDefault="004C7E1B" w:rsidP="006126B7">
      <w:pPr>
        <w:rPr>
          <w:rFonts w:ascii="Calibri" w:hAnsi="Calibri"/>
          <w:lang w:val="en-GB"/>
        </w:rPr>
      </w:pPr>
    </w:p>
    <w:p w14:paraId="2C81F2EA" w14:textId="6F7A4635" w:rsidR="006126B7" w:rsidRPr="00A707FF" w:rsidRDefault="006126B7" w:rsidP="006126B7">
      <w:pPr>
        <w:rPr>
          <w:rFonts w:ascii="Calibri" w:hAnsi="Calibri"/>
          <w:lang w:val="en-GB"/>
        </w:rPr>
      </w:pPr>
      <w:r w:rsidRPr="00A707FF">
        <w:rPr>
          <w:rFonts w:ascii="Calibri" w:hAnsi="Calibri"/>
          <w:lang w:val="en-GB"/>
        </w:rPr>
        <w:t>This is usually bespoke support, to the needs of the group</w:t>
      </w:r>
      <w:r w:rsidR="00320BB3">
        <w:rPr>
          <w:rFonts w:ascii="Calibri" w:hAnsi="Calibri"/>
          <w:lang w:val="en-GB"/>
        </w:rPr>
        <w:t>, community</w:t>
      </w:r>
      <w:r w:rsidRPr="00A707FF">
        <w:rPr>
          <w:rFonts w:ascii="Calibri" w:hAnsi="Calibri"/>
          <w:lang w:val="en-GB"/>
        </w:rPr>
        <w:t xml:space="preserve"> or organisation and could include, as required</w:t>
      </w:r>
      <w:r w:rsidR="00320BB3">
        <w:rPr>
          <w:rFonts w:ascii="Calibri" w:hAnsi="Calibri"/>
          <w:lang w:val="en-GB"/>
        </w:rPr>
        <w:t xml:space="preserve"> :- </w:t>
      </w:r>
      <w:r w:rsidRPr="00A707FF">
        <w:rPr>
          <w:rFonts w:ascii="Calibri" w:hAnsi="Calibri"/>
          <w:lang w:val="en-GB"/>
        </w:rPr>
        <w:t xml:space="preserve"> set up advice, organisational and legal forms for SE’s, governance, organisational healthchecks, and other toolkits, funding and investment available, community engagement and capacity building,</w:t>
      </w:r>
      <w:r w:rsidR="008E7984">
        <w:rPr>
          <w:rFonts w:ascii="Calibri" w:hAnsi="Calibri"/>
          <w:lang w:val="en-GB"/>
        </w:rPr>
        <w:t xml:space="preserve"> peer to peer</w:t>
      </w:r>
      <w:r w:rsidR="00137B6B">
        <w:rPr>
          <w:rFonts w:ascii="Calibri" w:hAnsi="Calibri"/>
          <w:lang w:val="en-GB"/>
        </w:rPr>
        <w:t xml:space="preserve"> mentoring,</w:t>
      </w:r>
      <w:r w:rsidRPr="00A707FF">
        <w:rPr>
          <w:rFonts w:ascii="Calibri" w:hAnsi="Calibri"/>
          <w:lang w:val="en-GB"/>
        </w:rPr>
        <w:t xml:space="preserve"> best practice case studies and study visits, </w:t>
      </w:r>
      <w:r w:rsidR="00137B6B">
        <w:rPr>
          <w:rFonts w:ascii="Calibri" w:hAnsi="Calibri"/>
          <w:lang w:val="en-GB"/>
        </w:rPr>
        <w:t xml:space="preserve">action </w:t>
      </w:r>
      <w:r w:rsidRPr="00A707FF">
        <w:rPr>
          <w:rFonts w:ascii="Calibri" w:hAnsi="Calibri"/>
          <w:lang w:val="en-GB"/>
        </w:rPr>
        <w:t xml:space="preserve">learning, </w:t>
      </w:r>
      <w:r w:rsidR="006F1EBB">
        <w:rPr>
          <w:rFonts w:ascii="Calibri" w:hAnsi="Calibri"/>
          <w:lang w:val="en-GB"/>
        </w:rPr>
        <w:t>knowledge and skills exchange,</w:t>
      </w:r>
      <w:r w:rsidRPr="00A707FF">
        <w:rPr>
          <w:rFonts w:ascii="Calibri" w:hAnsi="Calibri"/>
          <w:lang w:val="en-GB"/>
        </w:rPr>
        <w:t xml:space="preserve"> meetings and events, online and face to face, business and strategic planning and viability, marketing, community asset development and transfer, climate change action and impacts, and energy management and efficiency. </w:t>
      </w:r>
    </w:p>
    <w:p w14:paraId="1050CF3B" w14:textId="77777777" w:rsidR="006126B7" w:rsidRPr="00A707FF" w:rsidRDefault="006126B7" w:rsidP="006126B7">
      <w:pPr>
        <w:rPr>
          <w:rFonts w:ascii="Calibri" w:hAnsi="Calibri"/>
          <w:lang w:val="en-GB"/>
        </w:rPr>
      </w:pPr>
    </w:p>
    <w:p w14:paraId="072AC435" w14:textId="483350DA" w:rsidR="006126B7" w:rsidRPr="00A707FF" w:rsidRDefault="006126B7" w:rsidP="006126B7">
      <w:pPr>
        <w:rPr>
          <w:rFonts w:ascii="Calibri" w:hAnsi="Calibri"/>
          <w:lang w:val="en-GB"/>
        </w:rPr>
      </w:pPr>
      <w:r w:rsidRPr="00A707FF">
        <w:rPr>
          <w:rFonts w:ascii="Calibri" w:hAnsi="Calibri"/>
          <w:lang w:val="en-GB"/>
        </w:rPr>
        <w:t>DTA Wales also provides a voice and promotes our members and network and the wider community and social enterprise sector and best practice, at a Policy Level, in Wales and across the UK and internationally. We are also involved in UK policy consultations, briefings, with our sister organisations in the UK, or with others, relevant to our sector, when appropriate.</w:t>
      </w:r>
    </w:p>
    <w:p w14:paraId="757FFBBA" w14:textId="77777777" w:rsidR="003C2E44" w:rsidRPr="00A707FF" w:rsidRDefault="003C2E44" w:rsidP="003C2E44">
      <w:pPr>
        <w:rPr>
          <w:rFonts w:ascii="Calibri" w:hAnsi="Calibri"/>
          <w:lang w:val="en-GB"/>
        </w:rPr>
      </w:pPr>
    </w:p>
    <w:p w14:paraId="0277D717" w14:textId="3437B901" w:rsidR="003C2E44" w:rsidRPr="00A707FF" w:rsidRDefault="003C2E44" w:rsidP="003C2E44">
      <w:pPr>
        <w:rPr>
          <w:rFonts w:ascii="Calibri" w:hAnsi="Calibri"/>
          <w:lang w:val="en-GB"/>
        </w:rPr>
      </w:pPr>
      <w:r w:rsidRPr="00A707FF">
        <w:rPr>
          <w:rFonts w:ascii="Calibri" w:hAnsi="Calibri"/>
          <w:lang w:val="en-GB"/>
        </w:rPr>
        <w:t>DTA Wales provides support to its Members and other new, emerging and established community enterprises and organisations developing community owned assets. This has been enabled and made possible by funding from the National Lottery Community Fund Wales and others or t</w:t>
      </w:r>
      <w:r w:rsidR="00D80211">
        <w:rPr>
          <w:rFonts w:ascii="Calibri" w:hAnsi="Calibri"/>
          <w:lang w:val="en-GB"/>
        </w:rPr>
        <w:t>hrough</w:t>
      </w:r>
      <w:r w:rsidRPr="00A707FF">
        <w:rPr>
          <w:rFonts w:ascii="Calibri" w:hAnsi="Calibri"/>
          <w:lang w:val="en-GB"/>
        </w:rPr>
        <w:t xml:space="preserve"> tenders or SLA’s to provide support. </w:t>
      </w:r>
    </w:p>
    <w:p w14:paraId="4A8337B1" w14:textId="77777777" w:rsidR="003C2E44" w:rsidRPr="00A707FF" w:rsidRDefault="003C2E44" w:rsidP="003C2E44">
      <w:pPr>
        <w:rPr>
          <w:rFonts w:ascii="Calibri" w:hAnsi="Calibri"/>
          <w:lang w:val="en-GB"/>
        </w:rPr>
      </w:pPr>
    </w:p>
    <w:p w14:paraId="381C5574" w14:textId="55327BE2" w:rsidR="003C2E44" w:rsidRPr="00A707FF" w:rsidRDefault="003C2E44" w:rsidP="003C2E44">
      <w:pPr>
        <w:rPr>
          <w:rFonts w:ascii="Calibri" w:hAnsi="Calibri"/>
          <w:lang w:val="en-GB"/>
        </w:rPr>
      </w:pPr>
      <w:r w:rsidRPr="00A707FF">
        <w:rPr>
          <w:rFonts w:ascii="Calibri" w:hAnsi="Calibri"/>
          <w:lang w:val="en-GB"/>
        </w:rPr>
        <w:t xml:space="preserve">We manage a DTA Wales Pool of </w:t>
      </w:r>
      <w:r w:rsidR="00906CE1">
        <w:rPr>
          <w:rFonts w:ascii="Calibri" w:hAnsi="Calibri"/>
          <w:lang w:val="en-GB"/>
        </w:rPr>
        <w:t xml:space="preserve">DTA staff, </w:t>
      </w:r>
      <w:r w:rsidRPr="00A707FF">
        <w:rPr>
          <w:rFonts w:ascii="Calibri" w:hAnsi="Calibri"/>
          <w:lang w:val="en-GB"/>
        </w:rPr>
        <w:t xml:space="preserve">locally based third sector and SE coordinators, </w:t>
      </w:r>
      <w:r w:rsidR="00906CE1">
        <w:rPr>
          <w:rFonts w:ascii="Calibri" w:hAnsi="Calibri"/>
          <w:lang w:val="en-GB"/>
        </w:rPr>
        <w:t xml:space="preserve">peer </w:t>
      </w:r>
      <w:r w:rsidRPr="00A707FF">
        <w:rPr>
          <w:rFonts w:ascii="Calibri" w:hAnsi="Calibri"/>
          <w:lang w:val="en-GB"/>
        </w:rPr>
        <w:t>mentors, community enterprise and asset development practitioners and specialist consultants, to deliver support across Wales.</w:t>
      </w:r>
    </w:p>
    <w:p w14:paraId="74F3B0C7" w14:textId="77777777" w:rsidR="003C2E44" w:rsidRPr="00A707FF" w:rsidRDefault="003C2E44" w:rsidP="003C2E44">
      <w:pPr>
        <w:rPr>
          <w:rFonts w:ascii="Calibri" w:hAnsi="Calibri"/>
          <w:lang w:val="en-GB"/>
        </w:rPr>
      </w:pPr>
    </w:p>
    <w:p w14:paraId="32072752" w14:textId="2006148A" w:rsidR="003C2E44" w:rsidRPr="00A707FF" w:rsidRDefault="003C2E44" w:rsidP="003C2E44">
      <w:pPr>
        <w:rPr>
          <w:rFonts w:ascii="Calibri" w:hAnsi="Calibri"/>
          <w:lang w:val="en-GB"/>
        </w:rPr>
      </w:pPr>
      <w:r w:rsidRPr="00A707FF">
        <w:rPr>
          <w:rFonts w:ascii="Calibri" w:hAnsi="Calibri"/>
          <w:lang w:val="en-GB"/>
        </w:rPr>
        <w:t xml:space="preserve">This is across our </w:t>
      </w:r>
      <w:r w:rsidR="006C6355">
        <w:rPr>
          <w:rFonts w:ascii="Calibri" w:hAnsi="Calibri"/>
          <w:lang w:val="en-GB"/>
        </w:rPr>
        <w:t>Peer M</w:t>
      </w:r>
      <w:r w:rsidRPr="00A707FF">
        <w:rPr>
          <w:rFonts w:ascii="Calibri" w:hAnsi="Calibri"/>
          <w:lang w:val="en-GB"/>
        </w:rPr>
        <w:t>entoring Programmes, including:-</w:t>
      </w:r>
    </w:p>
    <w:p w14:paraId="577C4902" w14:textId="77777777" w:rsidR="003C2E44" w:rsidRPr="00A707FF" w:rsidRDefault="003C2E44" w:rsidP="003C2E44">
      <w:pPr>
        <w:rPr>
          <w:rFonts w:ascii="Calibri" w:hAnsi="Calibri"/>
          <w:lang w:val="en-GB"/>
        </w:rPr>
      </w:pPr>
    </w:p>
    <w:p w14:paraId="5609B1DC" w14:textId="01F5A19A" w:rsidR="003C2E44" w:rsidRDefault="003C2E44" w:rsidP="003C2E44">
      <w:pPr>
        <w:rPr>
          <w:rFonts w:ascii="Calibri" w:hAnsi="Calibri"/>
          <w:lang w:val="en-GB"/>
        </w:rPr>
      </w:pPr>
      <w:r w:rsidRPr="00A707FF">
        <w:rPr>
          <w:rFonts w:ascii="Calibri" w:hAnsi="Calibri"/>
          <w:b/>
          <w:bCs/>
          <w:lang w:val="en-GB"/>
        </w:rPr>
        <w:t>Renew Wales</w:t>
      </w:r>
      <w:r w:rsidRPr="00A707FF">
        <w:rPr>
          <w:rFonts w:ascii="Calibri" w:hAnsi="Calibri"/>
          <w:lang w:val="en-GB"/>
        </w:rPr>
        <w:t xml:space="preserve"> (peer mentoring and support for community action on climate change</w:t>
      </w:r>
      <w:r w:rsidR="006C6355">
        <w:rPr>
          <w:rFonts w:ascii="Calibri" w:hAnsi="Calibri"/>
          <w:lang w:val="en-GB"/>
        </w:rPr>
        <w:t xml:space="preserve"> and the climate emergency in Wales</w:t>
      </w:r>
      <w:r w:rsidRPr="00A707FF">
        <w:rPr>
          <w:rFonts w:ascii="Calibri" w:hAnsi="Calibri"/>
          <w:lang w:val="en-GB"/>
        </w:rPr>
        <w:t>)</w:t>
      </w:r>
    </w:p>
    <w:p w14:paraId="47455042" w14:textId="77777777" w:rsidR="003F1579" w:rsidRPr="00A707FF" w:rsidRDefault="003F1579" w:rsidP="003C2E44">
      <w:pPr>
        <w:rPr>
          <w:rFonts w:ascii="Calibri" w:hAnsi="Calibri"/>
          <w:lang w:val="en-GB"/>
        </w:rPr>
      </w:pPr>
    </w:p>
    <w:p w14:paraId="4CF9207C" w14:textId="4924E07A" w:rsidR="003C2E44" w:rsidRDefault="003C2E44" w:rsidP="003C2E44">
      <w:pPr>
        <w:rPr>
          <w:rFonts w:ascii="Calibri" w:hAnsi="Calibri"/>
          <w:lang w:val="en-GB"/>
        </w:rPr>
      </w:pPr>
      <w:r w:rsidRPr="00A707FF">
        <w:rPr>
          <w:rFonts w:ascii="Calibri" w:hAnsi="Calibri"/>
          <w:b/>
          <w:bCs/>
          <w:lang w:val="en-GB"/>
        </w:rPr>
        <w:t>Enterprising Solutions</w:t>
      </w:r>
      <w:r w:rsidRPr="00A707FF">
        <w:rPr>
          <w:rFonts w:ascii="Calibri" w:hAnsi="Calibri"/>
          <w:lang w:val="en-GB"/>
        </w:rPr>
        <w:t xml:space="preserve"> (peer to peer mentoring support for new community enterprises)</w:t>
      </w:r>
    </w:p>
    <w:p w14:paraId="26C47366" w14:textId="77777777" w:rsidR="003F1579" w:rsidRPr="00A707FF" w:rsidRDefault="003F1579" w:rsidP="003C2E44">
      <w:pPr>
        <w:rPr>
          <w:rFonts w:ascii="Calibri" w:hAnsi="Calibri"/>
          <w:lang w:val="en-GB"/>
        </w:rPr>
      </w:pPr>
    </w:p>
    <w:p w14:paraId="7C35A6AC" w14:textId="598BEA0B" w:rsidR="000D4FDB" w:rsidRDefault="003C2E44" w:rsidP="003C2E44">
      <w:pPr>
        <w:rPr>
          <w:rFonts w:ascii="Calibri" w:hAnsi="Calibri"/>
          <w:lang w:val="en-GB"/>
        </w:rPr>
      </w:pPr>
      <w:r w:rsidRPr="00A707FF">
        <w:rPr>
          <w:rFonts w:ascii="Calibri" w:hAnsi="Calibri"/>
          <w:lang w:val="en-GB"/>
        </w:rPr>
        <w:t xml:space="preserve">A </w:t>
      </w:r>
      <w:r w:rsidRPr="00A707FF">
        <w:rPr>
          <w:rFonts w:ascii="Calibri" w:hAnsi="Calibri"/>
          <w:b/>
          <w:bCs/>
          <w:lang w:val="en-GB"/>
        </w:rPr>
        <w:t xml:space="preserve">Community </w:t>
      </w:r>
      <w:r w:rsidR="000D4FDB" w:rsidRPr="00A707FF">
        <w:rPr>
          <w:rFonts w:ascii="Calibri" w:hAnsi="Calibri"/>
          <w:b/>
          <w:bCs/>
          <w:lang w:val="en-GB"/>
        </w:rPr>
        <w:t>A</w:t>
      </w:r>
      <w:r w:rsidRPr="00A707FF">
        <w:rPr>
          <w:rFonts w:ascii="Calibri" w:hAnsi="Calibri"/>
          <w:b/>
          <w:bCs/>
          <w:lang w:val="en-GB"/>
        </w:rPr>
        <w:t>sset Transfer</w:t>
      </w:r>
      <w:r w:rsidRPr="00A707FF">
        <w:rPr>
          <w:rFonts w:ascii="Calibri" w:hAnsi="Calibri"/>
          <w:lang w:val="en-GB"/>
        </w:rPr>
        <w:t xml:space="preserve"> </w:t>
      </w:r>
      <w:r w:rsidR="006C6355" w:rsidRPr="006C6355">
        <w:rPr>
          <w:rFonts w:ascii="Calibri" w:hAnsi="Calibri"/>
          <w:b/>
          <w:bCs/>
          <w:lang w:val="en-GB"/>
        </w:rPr>
        <w:t>(CAT)</w:t>
      </w:r>
      <w:r w:rsidR="006C6355">
        <w:rPr>
          <w:rFonts w:ascii="Calibri" w:hAnsi="Calibri"/>
          <w:lang w:val="en-GB"/>
        </w:rPr>
        <w:t xml:space="preserve"> </w:t>
      </w:r>
      <w:r w:rsidRPr="00A707FF">
        <w:rPr>
          <w:rFonts w:ascii="Calibri" w:hAnsi="Calibri"/>
          <w:lang w:val="en-GB"/>
        </w:rPr>
        <w:t>contract for support and mentoring across Wales, for National Lottery Community Fund CAT funded projects</w:t>
      </w:r>
      <w:r w:rsidR="000D4FDB" w:rsidRPr="00A707FF">
        <w:rPr>
          <w:rFonts w:ascii="Calibri" w:hAnsi="Calibri"/>
          <w:lang w:val="en-GB"/>
        </w:rPr>
        <w:t>.</w:t>
      </w:r>
    </w:p>
    <w:p w14:paraId="679E879A" w14:textId="77777777" w:rsidR="003F1579" w:rsidRPr="00A707FF" w:rsidRDefault="003F1579" w:rsidP="003C2E44">
      <w:pPr>
        <w:rPr>
          <w:rFonts w:ascii="Calibri" w:hAnsi="Calibri"/>
          <w:lang w:val="en-GB"/>
        </w:rPr>
      </w:pPr>
    </w:p>
    <w:p w14:paraId="0C600D8A" w14:textId="2E48B9AE" w:rsidR="003C2E44" w:rsidRDefault="003C2E44" w:rsidP="003C2E44">
      <w:pPr>
        <w:rPr>
          <w:rFonts w:ascii="Calibri" w:hAnsi="Calibri"/>
          <w:lang w:val="en-GB"/>
        </w:rPr>
      </w:pPr>
      <w:r w:rsidRPr="00A707FF">
        <w:rPr>
          <w:rFonts w:ascii="Calibri" w:hAnsi="Calibri"/>
          <w:b/>
          <w:bCs/>
          <w:lang w:val="en-GB"/>
        </w:rPr>
        <w:t>Communities Creating Homes</w:t>
      </w:r>
      <w:r w:rsidRPr="00A707FF">
        <w:rPr>
          <w:rFonts w:ascii="Calibri" w:hAnsi="Calibri"/>
          <w:lang w:val="en-GB"/>
        </w:rPr>
        <w:t xml:space="preserve"> (Support for ‘</w:t>
      </w:r>
      <w:r w:rsidRPr="006C6355">
        <w:rPr>
          <w:rFonts w:ascii="Calibri" w:hAnsi="Calibri"/>
          <w:b/>
          <w:bCs/>
          <w:lang w:val="en-GB"/>
        </w:rPr>
        <w:t>Explore’ stage</w:t>
      </w:r>
      <w:r w:rsidRPr="00A707FF">
        <w:rPr>
          <w:rFonts w:ascii="Calibri" w:hAnsi="Calibri"/>
          <w:lang w:val="en-GB"/>
        </w:rPr>
        <w:t xml:space="preserve"> </w:t>
      </w:r>
      <w:r w:rsidR="006C6355">
        <w:rPr>
          <w:rFonts w:ascii="Calibri" w:hAnsi="Calibri"/>
          <w:lang w:val="en-GB"/>
        </w:rPr>
        <w:t xml:space="preserve">of </w:t>
      </w:r>
      <w:r w:rsidRPr="00A707FF">
        <w:rPr>
          <w:rFonts w:ascii="Calibri" w:hAnsi="Calibri"/>
          <w:lang w:val="en-GB"/>
        </w:rPr>
        <w:t xml:space="preserve">new start community </w:t>
      </w:r>
      <w:r w:rsidR="006C6355">
        <w:rPr>
          <w:rFonts w:ascii="Calibri" w:hAnsi="Calibri"/>
          <w:lang w:val="en-GB"/>
        </w:rPr>
        <w:t xml:space="preserve">led </w:t>
      </w:r>
      <w:r w:rsidRPr="00A707FF">
        <w:rPr>
          <w:rFonts w:ascii="Calibri" w:hAnsi="Calibri"/>
          <w:lang w:val="en-GB"/>
        </w:rPr>
        <w:t xml:space="preserve">housing </w:t>
      </w:r>
      <w:r w:rsidR="00E94913" w:rsidRPr="00A707FF">
        <w:rPr>
          <w:rFonts w:ascii="Calibri" w:hAnsi="Calibri"/>
          <w:lang w:val="en-GB"/>
        </w:rPr>
        <w:t>projects)</w:t>
      </w:r>
      <w:r w:rsidRPr="00A707FF">
        <w:rPr>
          <w:rFonts w:ascii="Calibri" w:hAnsi="Calibri"/>
          <w:lang w:val="en-GB"/>
        </w:rPr>
        <w:t xml:space="preserve"> in partnership with Wales Cooperative Centre</w:t>
      </w:r>
      <w:r w:rsidR="006C6355">
        <w:rPr>
          <w:rFonts w:ascii="Calibri" w:hAnsi="Calibri"/>
          <w:lang w:val="en-GB"/>
        </w:rPr>
        <w:t>.</w:t>
      </w:r>
      <w:r w:rsidRPr="00A707FF">
        <w:rPr>
          <w:rFonts w:ascii="Calibri" w:hAnsi="Calibri"/>
          <w:lang w:val="en-GB"/>
        </w:rPr>
        <w:t xml:space="preserve"> </w:t>
      </w:r>
    </w:p>
    <w:p w14:paraId="6EFB557A" w14:textId="77777777" w:rsidR="003F1579" w:rsidRPr="00A707FF" w:rsidRDefault="003F1579" w:rsidP="003C2E44">
      <w:pPr>
        <w:rPr>
          <w:rFonts w:ascii="Calibri" w:hAnsi="Calibri"/>
          <w:lang w:val="en-GB"/>
        </w:rPr>
      </w:pPr>
    </w:p>
    <w:p w14:paraId="5BF42E77" w14:textId="1F49D13B" w:rsidR="003C2E44" w:rsidRPr="00A707FF" w:rsidRDefault="000D4FDB" w:rsidP="003C2E44">
      <w:pPr>
        <w:rPr>
          <w:rFonts w:ascii="Calibri" w:hAnsi="Calibri"/>
          <w:lang w:val="en-GB"/>
        </w:rPr>
      </w:pPr>
      <w:r w:rsidRPr="00A707FF">
        <w:rPr>
          <w:rFonts w:ascii="Calibri" w:hAnsi="Calibri"/>
          <w:lang w:val="en-GB"/>
        </w:rPr>
        <w:t xml:space="preserve">A </w:t>
      </w:r>
      <w:r w:rsidR="003C2E44" w:rsidRPr="00A707FF">
        <w:rPr>
          <w:rFonts w:ascii="Calibri" w:hAnsi="Calibri"/>
          <w:b/>
          <w:bCs/>
          <w:lang w:val="en-GB"/>
        </w:rPr>
        <w:t>Mentoring support</w:t>
      </w:r>
      <w:r w:rsidRPr="00A707FF">
        <w:rPr>
          <w:rFonts w:ascii="Calibri" w:hAnsi="Calibri"/>
          <w:b/>
          <w:bCs/>
          <w:lang w:val="en-GB"/>
        </w:rPr>
        <w:t xml:space="preserve"> contract</w:t>
      </w:r>
      <w:r w:rsidR="003C2E44" w:rsidRPr="00A707FF">
        <w:rPr>
          <w:rFonts w:ascii="Calibri" w:hAnsi="Calibri"/>
          <w:lang w:val="en-GB"/>
        </w:rPr>
        <w:t>, for Social Business Wales new start social enterprise clients</w:t>
      </w:r>
      <w:r w:rsidRPr="00A707FF">
        <w:rPr>
          <w:rFonts w:ascii="Calibri" w:hAnsi="Calibri"/>
          <w:lang w:val="en-GB"/>
        </w:rPr>
        <w:t>, across Wales</w:t>
      </w:r>
      <w:r w:rsidR="003C2E44" w:rsidRPr="00A707FF">
        <w:rPr>
          <w:rFonts w:ascii="Calibri" w:hAnsi="Calibri"/>
          <w:lang w:val="en-GB"/>
        </w:rPr>
        <w:t>.</w:t>
      </w:r>
    </w:p>
    <w:p w14:paraId="41A76213" w14:textId="77777777" w:rsidR="003C2E44" w:rsidRPr="00A707FF" w:rsidRDefault="003C2E44" w:rsidP="003C2E44">
      <w:pPr>
        <w:rPr>
          <w:rFonts w:ascii="Calibri" w:hAnsi="Calibri"/>
          <w:lang w:val="en-GB"/>
        </w:rPr>
      </w:pPr>
    </w:p>
    <w:p w14:paraId="4D6A3A62" w14:textId="09B5F78A" w:rsidR="003C2E44" w:rsidRPr="00A707FF" w:rsidRDefault="003C2E44" w:rsidP="003C2E44">
      <w:pPr>
        <w:rPr>
          <w:rFonts w:ascii="Calibri" w:hAnsi="Calibri"/>
          <w:lang w:val="en-GB"/>
        </w:rPr>
      </w:pPr>
      <w:r w:rsidRPr="00A707FF">
        <w:rPr>
          <w:rFonts w:ascii="Calibri" w:hAnsi="Calibri"/>
          <w:lang w:val="en-GB"/>
        </w:rPr>
        <w:t xml:space="preserve">DTA Wales also provides paid for </w:t>
      </w:r>
      <w:r w:rsidR="000D4FDB" w:rsidRPr="00A707FF">
        <w:rPr>
          <w:rFonts w:ascii="Calibri" w:hAnsi="Calibri"/>
          <w:b/>
          <w:bCs/>
          <w:lang w:val="en-GB"/>
        </w:rPr>
        <w:t>C</w:t>
      </w:r>
      <w:r w:rsidRPr="00A707FF">
        <w:rPr>
          <w:rFonts w:ascii="Calibri" w:hAnsi="Calibri"/>
          <w:b/>
          <w:bCs/>
          <w:lang w:val="en-GB"/>
        </w:rPr>
        <w:t xml:space="preserve">onsultancy </w:t>
      </w:r>
      <w:r w:rsidR="000D4FDB" w:rsidRPr="00A707FF">
        <w:rPr>
          <w:rFonts w:ascii="Calibri" w:hAnsi="Calibri"/>
          <w:b/>
          <w:bCs/>
          <w:lang w:val="en-GB"/>
        </w:rPr>
        <w:t>S</w:t>
      </w:r>
      <w:r w:rsidRPr="00A707FF">
        <w:rPr>
          <w:rFonts w:ascii="Calibri" w:hAnsi="Calibri"/>
          <w:b/>
          <w:bCs/>
          <w:lang w:val="en-GB"/>
        </w:rPr>
        <w:t>upport</w:t>
      </w:r>
      <w:r w:rsidRPr="00A707FF">
        <w:rPr>
          <w:rFonts w:ascii="Calibri" w:hAnsi="Calibri"/>
          <w:lang w:val="en-GB"/>
        </w:rPr>
        <w:t>, to the public sector, support bodies, and individual social enterprise or community organisation clients and has provided support, through several contracts we have delivered, over many years.</w:t>
      </w:r>
    </w:p>
    <w:p w14:paraId="7F4EA660" w14:textId="77777777" w:rsidR="003C2E44" w:rsidRPr="00A707FF" w:rsidRDefault="003C2E44" w:rsidP="003C2E44">
      <w:pPr>
        <w:rPr>
          <w:rFonts w:ascii="Calibri" w:hAnsi="Calibri"/>
          <w:lang w:val="en-GB"/>
        </w:rPr>
      </w:pPr>
      <w:r w:rsidRPr="00A707FF">
        <w:rPr>
          <w:rFonts w:ascii="Calibri" w:hAnsi="Calibri"/>
          <w:lang w:val="en-GB"/>
        </w:rPr>
        <w:t>On a UK level we are a registered provider to HIVE and a Plunkett Foundation support advisor and have delivered various UK wide programmes, in partnership with Locality and others.</w:t>
      </w:r>
    </w:p>
    <w:p w14:paraId="0751BCD8" w14:textId="77777777" w:rsidR="003C2E44" w:rsidRPr="00A707FF" w:rsidRDefault="003C2E44" w:rsidP="003C2E44">
      <w:pPr>
        <w:rPr>
          <w:rFonts w:ascii="Calibri" w:hAnsi="Calibri"/>
          <w:lang w:val="en-GB"/>
        </w:rPr>
      </w:pPr>
    </w:p>
    <w:p w14:paraId="65C669A2" w14:textId="6699C690" w:rsidR="003C2E44" w:rsidRPr="00A707FF" w:rsidRDefault="003C2E44" w:rsidP="003C2E44">
      <w:pPr>
        <w:rPr>
          <w:rFonts w:ascii="Calibri" w:hAnsi="Calibri"/>
          <w:lang w:val="en-GB"/>
        </w:rPr>
      </w:pPr>
      <w:r w:rsidRPr="00A707FF">
        <w:rPr>
          <w:rFonts w:ascii="Calibri" w:hAnsi="Calibri"/>
          <w:lang w:val="en-GB"/>
        </w:rPr>
        <w:t xml:space="preserve">DTA Wales initiated and manages an </w:t>
      </w:r>
      <w:r w:rsidRPr="00A707FF">
        <w:rPr>
          <w:rFonts w:ascii="Calibri" w:hAnsi="Calibri"/>
          <w:b/>
          <w:bCs/>
          <w:lang w:val="en-GB"/>
        </w:rPr>
        <w:t>Energy Action Group,</w:t>
      </w:r>
      <w:r w:rsidRPr="00A707FF">
        <w:rPr>
          <w:rFonts w:ascii="Calibri" w:hAnsi="Calibri"/>
          <w:lang w:val="en-GB"/>
        </w:rPr>
        <w:t xml:space="preserve"> providing advice and quotations on energy costs, supply, and energy efficiency, to third sector organisations and social enterprises, in Wales and </w:t>
      </w:r>
      <w:r w:rsidRPr="00A707FF">
        <w:rPr>
          <w:rFonts w:ascii="Calibri" w:hAnsi="Calibri"/>
          <w:lang w:val="en-GB"/>
        </w:rPr>
        <w:lastRenderedPageBreak/>
        <w:t xml:space="preserve">across the UK. </w:t>
      </w:r>
      <w:r w:rsidR="000E58FA">
        <w:rPr>
          <w:rFonts w:ascii="Calibri" w:hAnsi="Calibri"/>
          <w:lang w:val="en-GB"/>
        </w:rPr>
        <w:t xml:space="preserve">Current </w:t>
      </w:r>
      <w:r w:rsidRPr="00A707FF">
        <w:rPr>
          <w:rFonts w:ascii="Calibri" w:hAnsi="Calibri"/>
          <w:lang w:val="en-GB"/>
        </w:rPr>
        <w:t>Members of the EAG include DTA Wales, DTA Scotland, Locality, AIM, and Plunkett Foundation networks.</w:t>
      </w:r>
    </w:p>
    <w:p w14:paraId="07CF4A6A" w14:textId="77777777" w:rsidR="003C2E44" w:rsidRPr="00A707FF" w:rsidRDefault="003C2E44" w:rsidP="003C2E44">
      <w:pPr>
        <w:rPr>
          <w:rFonts w:ascii="Calibri" w:hAnsi="Calibri"/>
          <w:lang w:val="en-GB"/>
        </w:rPr>
      </w:pPr>
    </w:p>
    <w:p w14:paraId="0490E8DB" w14:textId="4641CB6C" w:rsidR="006126B7" w:rsidRDefault="006126B7">
      <w:pPr>
        <w:rPr>
          <w:rFonts w:ascii="Calibri" w:hAnsi="Calibri"/>
          <w:sz w:val="22"/>
          <w:szCs w:val="22"/>
          <w:lang w:val="en-GB"/>
        </w:rPr>
      </w:pPr>
    </w:p>
    <w:p w14:paraId="1E65FAA1" w14:textId="77777777" w:rsidR="00A707FF" w:rsidRPr="006166EE" w:rsidRDefault="00A707FF" w:rsidP="00A707FF">
      <w:pPr>
        <w:rPr>
          <w:rFonts w:ascii="Calibri" w:hAnsi="Calibri"/>
          <w:b/>
          <w:sz w:val="28"/>
          <w:szCs w:val="28"/>
          <w:lang w:val="en-GB"/>
        </w:rPr>
      </w:pPr>
      <w:r w:rsidRPr="006166EE">
        <w:rPr>
          <w:rFonts w:ascii="Calibri" w:hAnsi="Calibri"/>
          <w:b/>
          <w:sz w:val="28"/>
          <w:szCs w:val="28"/>
          <w:lang w:val="en-GB"/>
        </w:rPr>
        <w:t>DEVELOPMENT TRUSTS</w:t>
      </w:r>
    </w:p>
    <w:p w14:paraId="494CAB82" w14:textId="77777777" w:rsidR="00A707FF" w:rsidRPr="006166EE" w:rsidRDefault="00A707FF" w:rsidP="00A707FF">
      <w:pPr>
        <w:rPr>
          <w:rFonts w:ascii="Calibri" w:hAnsi="Calibri"/>
          <w:sz w:val="22"/>
          <w:szCs w:val="22"/>
          <w:lang w:val="en-GB"/>
        </w:rPr>
      </w:pPr>
    </w:p>
    <w:p w14:paraId="1D5C7CD6" w14:textId="77777777" w:rsidR="00A707FF" w:rsidRPr="00A707FF" w:rsidRDefault="00A707FF" w:rsidP="00A707FF">
      <w:pPr>
        <w:numPr>
          <w:ilvl w:val="0"/>
          <w:numId w:val="4"/>
        </w:numPr>
        <w:rPr>
          <w:rFonts w:ascii="Calibri" w:hAnsi="Calibri"/>
          <w:lang w:val="en-GB"/>
        </w:rPr>
      </w:pPr>
      <w:r w:rsidRPr="00A707FF">
        <w:rPr>
          <w:rFonts w:ascii="Calibri" w:hAnsi="Calibri"/>
          <w:lang w:val="en-GB"/>
        </w:rPr>
        <w:t xml:space="preserve">Development Trusts are locally based and community accountable and led organisations which operate as social and community enterprises.  </w:t>
      </w:r>
    </w:p>
    <w:p w14:paraId="002DD2B9" w14:textId="77777777" w:rsidR="00A707FF" w:rsidRPr="00A707FF" w:rsidRDefault="00A707FF" w:rsidP="00A707FF">
      <w:pPr>
        <w:numPr>
          <w:ilvl w:val="0"/>
          <w:numId w:val="4"/>
        </w:numPr>
        <w:rPr>
          <w:rFonts w:ascii="Calibri" w:hAnsi="Calibri"/>
          <w:lang w:val="en-GB"/>
        </w:rPr>
      </w:pPr>
      <w:r w:rsidRPr="00A707FF">
        <w:rPr>
          <w:rFonts w:ascii="Calibri" w:hAnsi="Calibri"/>
          <w:lang w:val="en-GB"/>
        </w:rPr>
        <w:t>They are involved in trading in goods or services and aiming for financial independence and helping to regenerate and bring and retain ‘assets’ and wealth in our communities.</w:t>
      </w:r>
    </w:p>
    <w:p w14:paraId="78F9A06D" w14:textId="77777777" w:rsidR="00A707FF" w:rsidRPr="00A707FF" w:rsidRDefault="00A707FF" w:rsidP="00A707FF">
      <w:pPr>
        <w:numPr>
          <w:ilvl w:val="0"/>
          <w:numId w:val="4"/>
        </w:numPr>
        <w:rPr>
          <w:rFonts w:ascii="Calibri" w:hAnsi="Calibri"/>
          <w:lang w:val="en-GB"/>
        </w:rPr>
      </w:pPr>
      <w:r w:rsidRPr="00A707FF">
        <w:rPr>
          <w:rFonts w:ascii="Calibri" w:hAnsi="Calibri"/>
          <w:lang w:val="en-GB"/>
        </w:rPr>
        <w:t>Development Trusts are a fast growing network in villages, market or coastal towns, rural areas, former coal mining communities, peripheral housing estates and cities across Wales and the UK with the capacity to make a distinctive and powerful impact in communities which face economic and social exclusion.</w:t>
      </w:r>
    </w:p>
    <w:p w14:paraId="1B8C6FA9" w14:textId="77777777" w:rsidR="00A707FF" w:rsidRPr="00A707FF" w:rsidRDefault="00A707FF" w:rsidP="00A707FF">
      <w:pPr>
        <w:numPr>
          <w:ilvl w:val="0"/>
          <w:numId w:val="4"/>
        </w:numPr>
        <w:rPr>
          <w:rFonts w:ascii="Calibri" w:hAnsi="Calibri"/>
          <w:lang w:val="en-GB"/>
        </w:rPr>
      </w:pPr>
      <w:r w:rsidRPr="00A707FF">
        <w:rPr>
          <w:rFonts w:ascii="Calibri" w:hAnsi="Calibri"/>
          <w:lang w:val="en-GB"/>
        </w:rPr>
        <w:t>Development Trusts are organisations which are : -</w:t>
      </w:r>
    </w:p>
    <w:p w14:paraId="75A46435" w14:textId="03C148A4" w:rsidR="00A707FF" w:rsidRPr="00A707FF" w:rsidRDefault="00A707FF" w:rsidP="00A707FF">
      <w:pPr>
        <w:numPr>
          <w:ilvl w:val="1"/>
          <w:numId w:val="4"/>
        </w:numPr>
        <w:rPr>
          <w:rFonts w:ascii="Calibri" w:hAnsi="Calibri"/>
          <w:lang w:val="en-GB"/>
        </w:rPr>
      </w:pPr>
      <w:r w:rsidRPr="00A707FF">
        <w:rPr>
          <w:rFonts w:ascii="Calibri" w:hAnsi="Calibri"/>
          <w:lang w:val="en-GB"/>
        </w:rPr>
        <w:t>Engaged in the economic, environmental</w:t>
      </w:r>
      <w:r w:rsidR="006C6355">
        <w:rPr>
          <w:rFonts w:ascii="Calibri" w:hAnsi="Calibri"/>
          <w:lang w:val="en-GB"/>
        </w:rPr>
        <w:t xml:space="preserve">, </w:t>
      </w:r>
      <w:r w:rsidR="006C6355" w:rsidRPr="00A707FF">
        <w:rPr>
          <w:rFonts w:ascii="Calibri" w:hAnsi="Calibri"/>
          <w:lang w:val="en-GB"/>
        </w:rPr>
        <w:t>social,</w:t>
      </w:r>
      <w:r w:rsidRPr="00A707FF">
        <w:rPr>
          <w:rFonts w:ascii="Calibri" w:hAnsi="Calibri"/>
          <w:lang w:val="en-GB"/>
        </w:rPr>
        <w:t xml:space="preserve"> </w:t>
      </w:r>
      <w:r w:rsidR="006C6355">
        <w:rPr>
          <w:rFonts w:ascii="Calibri" w:hAnsi="Calibri"/>
          <w:lang w:val="en-GB"/>
        </w:rPr>
        <w:t xml:space="preserve">and cultural </w:t>
      </w:r>
      <w:r w:rsidRPr="00A707FF">
        <w:rPr>
          <w:rFonts w:ascii="Calibri" w:hAnsi="Calibri"/>
          <w:lang w:val="en-GB"/>
        </w:rPr>
        <w:t xml:space="preserve">regeneration </w:t>
      </w:r>
      <w:r w:rsidR="006C6355">
        <w:rPr>
          <w:rFonts w:ascii="Calibri" w:hAnsi="Calibri"/>
          <w:lang w:val="en-GB"/>
        </w:rPr>
        <w:t xml:space="preserve">and resilience </w:t>
      </w:r>
      <w:r w:rsidRPr="00A707FF">
        <w:rPr>
          <w:rFonts w:ascii="Calibri" w:hAnsi="Calibri"/>
          <w:lang w:val="en-GB"/>
        </w:rPr>
        <w:t>of a defined area or community</w:t>
      </w:r>
    </w:p>
    <w:p w14:paraId="3EA53FD6" w14:textId="5B017DD5" w:rsidR="00A707FF" w:rsidRPr="00A707FF" w:rsidRDefault="00A707FF" w:rsidP="00A707FF">
      <w:pPr>
        <w:numPr>
          <w:ilvl w:val="1"/>
          <w:numId w:val="4"/>
        </w:numPr>
        <w:rPr>
          <w:rFonts w:ascii="Calibri" w:hAnsi="Calibri"/>
          <w:lang w:val="en-GB"/>
        </w:rPr>
      </w:pPr>
      <w:r w:rsidRPr="00A707FF">
        <w:rPr>
          <w:rFonts w:ascii="Calibri" w:hAnsi="Calibri"/>
          <w:lang w:val="en-GB"/>
        </w:rPr>
        <w:t xml:space="preserve">Community based and owned </w:t>
      </w:r>
      <w:r w:rsidR="006C6355">
        <w:rPr>
          <w:rFonts w:ascii="Calibri" w:hAnsi="Calibri"/>
          <w:lang w:val="en-GB"/>
        </w:rPr>
        <w:t xml:space="preserve">anchor organisations </w:t>
      </w:r>
      <w:r w:rsidRPr="00A707FF">
        <w:rPr>
          <w:rFonts w:ascii="Calibri" w:hAnsi="Calibri"/>
          <w:lang w:val="en-GB"/>
        </w:rPr>
        <w:t>and accountable</w:t>
      </w:r>
    </w:p>
    <w:p w14:paraId="648ED4E0" w14:textId="77777777" w:rsidR="00A707FF" w:rsidRPr="00A707FF" w:rsidRDefault="00A707FF" w:rsidP="00A707FF">
      <w:pPr>
        <w:numPr>
          <w:ilvl w:val="1"/>
          <w:numId w:val="4"/>
        </w:numPr>
        <w:rPr>
          <w:rFonts w:ascii="Calibri" w:hAnsi="Calibri"/>
          <w:lang w:val="en-GB"/>
        </w:rPr>
      </w:pPr>
      <w:r w:rsidRPr="00A707FF">
        <w:rPr>
          <w:rFonts w:ascii="Calibri" w:hAnsi="Calibri"/>
          <w:lang w:val="en-GB"/>
        </w:rPr>
        <w:t xml:space="preserve">Aiming for self sufficiency </w:t>
      </w:r>
    </w:p>
    <w:p w14:paraId="568970F0" w14:textId="0ED269E0" w:rsidR="00A707FF" w:rsidRDefault="00A707FF" w:rsidP="00A707FF">
      <w:pPr>
        <w:numPr>
          <w:ilvl w:val="1"/>
          <w:numId w:val="4"/>
        </w:numPr>
        <w:rPr>
          <w:rFonts w:ascii="Calibri" w:hAnsi="Calibri"/>
          <w:lang w:val="en-GB"/>
        </w:rPr>
      </w:pPr>
      <w:r w:rsidRPr="00A707FF">
        <w:rPr>
          <w:rFonts w:ascii="Calibri" w:hAnsi="Calibri"/>
          <w:lang w:val="en-GB"/>
        </w:rPr>
        <w:t>Not for private profit</w:t>
      </w:r>
    </w:p>
    <w:p w14:paraId="39347637" w14:textId="3379E18E" w:rsidR="000F2B55" w:rsidRPr="00A707FF" w:rsidRDefault="000F2B55" w:rsidP="00A707FF">
      <w:pPr>
        <w:numPr>
          <w:ilvl w:val="1"/>
          <w:numId w:val="4"/>
        </w:numPr>
        <w:rPr>
          <w:rFonts w:ascii="Calibri" w:hAnsi="Calibri"/>
          <w:lang w:val="en-GB"/>
        </w:rPr>
      </w:pPr>
      <w:r>
        <w:rPr>
          <w:rFonts w:ascii="Calibri" w:hAnsi="Calibri"/>
          <w:lang w:val="en-GB"/>
        </w:rPr>
        <w:t>Committed to sustainable development and tackling climate change</w:t>
      </w:r>
    </w:p>
    <w:p w14:paraId="71BE7FAD" w14:textId="70160C2A" w:rsidR="00A707FF" w:rsidRPr="00A707FF" w:rsidRDefault="00A707FF" w:rsidP="00A707FF">
      <w:pPr>
        <w:numPr>
          <w:ilvl w:val="1"/>
          <w:numId w:val="4"/>
        </w:numPr>
        <w:rPr>
          <w:rFonts w:ascii="Calibri" w:hAnsi="Calibri"/>
          <w:lang w:val="en-GB"/>
        </w:rPr>
      </w:pPr>
      <w:r w:rsidRPr="00A707FF">
        <w:rPr>
          <w:rFonts w:ascii="Calibri" w:hAnsi="Calibri"/>
          <w:lang w:val="en-GB"/>
        </w:rPr>
        <w:t xml:space="preserve">Independent yet actively involved in partnerships and alliances </w:t>
      </w:r>
      <w:r w:rsidR="006C6355">
        <w:rPr>
          <w:rFonts w:ascii="Calibri" w:hAnsi="Calibri"/>
          <w:lang w:val="en-GB"/>
        </w:rPr>
        <w:t xml:space="preserve">with and </w:t>
      </w:r>
      <w:r w:rsidRPr="00A707FF">
        <w:rPr>
          <w:rFonts w:ascii="Calibri" w:hAnsi="Calibri"/>
          <w:lang w:val="en-GB"/>
        </w:rPr>
        <w:t>between the community, voluntary, public and private sectors.</w:t>
      </w:r>
    </w:p>
    <w:p w14:paraId="3434FD8B" w14:textId="77777777" w:rsidR="00A707FF" w:rsidRPr="00A707FF" w:rsidRDefault="00A707FF" w:rsidP="00A707FF">
      <w:pPr>
        <w:rPr>
          <w:rFonts w:ascii="Calibri" w:hAnsi="Calibri"/>
          <w:lang w:val="en-GB"/>
        </w:rPr>
      </w:pPr>
    </w:p>
    <w:p w14:paraId="6FEF9456" w14:textId="77777777" w:rsidR="00A707FF" w:rsidRPr="00A707FF" w:rsidRDefault="00A707FF" w:rsidP="00A707FF">
      <w:pPr>
        <w:rPr>
          <w:rFonts w:ascii="Calibri" w:hAnsi="Calibri"/>
          <w:b/>
          <w:lang w:val="en-GB"/>
        </w:rPr>
      </w:pPr>
    </w:p>
    <w:p w14:paraId="551A9516" w14:textId="77777777" w:rsidR="00A707FF" w:rsidRDefault="00A707FF" w:rsidP="00A707FF">
      <w:pPr>
        <w:rPr>
          <w:rFonts w:ascii="Calibri" w:hAnsi="Calibri"/>
          <w:b/>
          <w:sz w:val="22"/>
          <w:szCs w:val="22"/>
          <w:lang w:val="en-GB"/>
        </w:rPr>
      </w:pPr>
    </w:p>
    <w:p w14:paraId="77D651EB" w14:textId="77777777" w:rsidR="00A707FF" w:rsidRPr="006166EE" w:rsidRDefault="00A707FF" w:rsidP="00A707FF">
      <w:pPr>
        <w:rPr>
          <w:rFonts w:ascii="Calibri" w:hAnsi="Calibri"/>
          <w:b/>
          <w:sz w:val="28"/>
          <w:szCs w:val="28"/>
          <w:lang w:val="en-GB"/>
        </w:rPr>
      </w:pPr>
      <w:r w:rsidRPr="006166EE">
        <w:rPr>
          <w:rFonts w:ascii="Calibri" w:hAnsi="Calibri"/>
          <w:b/>
          <w:sz w:val="28"/>
          <w:szCs w:val="28"/>
          <w:lang w:val="en-GB"/>
        </w:rPr>
        <w:t>DEVELOPMENT TRUSTS NETWORK IN WALES</w:t>
      </w:r>
    </w:p>
    <w:p w14:paraId="741197E8" w14:textId="77777777" w:rsidR="00A707FF" w:rsidRPr="006166EE" w:rsidRDefault="00A707FF" w:rsidP="00A707FF">
      <w:pPr>
        <w:rPr>
          <w:rFonts w:ascii="Calibri" w:hAnsi="Calibri"/>
          <w:sz w:val="22"/>
          <w:szCs w:val="22"/>
          <w:lang w:val="en-GB"/>
        </w:rPr>
      </w:pPr>
    </w:p>
    <w:p w14:paraId="4A496383" w14:textId="1DF0636B" w:rsidR="000F2B55" w:rsidRDefault="00A707FF" w:rsidP="00A707FF">
      <w:pPr>
        <w:rPr>
          <w:rFonts w:ascii="Calibri" w:hAnsi="Calibri"/>
          <w:lang w:val="en-GB"/>
        </w:rPr>
      </w:pPr>
      <w:r w:rsidRPr="00A707FF">
        <w:rPr>
          <w:rFonts w:ascii="Calibri" w:hAnsi="Calibri"/>
          <w:lang w:val="en-GB"/>
        </w:rPr>
        <w:t xml:space="preserve">Development Trusts in Wales and across the UK operate a range of community services and enterprises.  Some operate on a small local scale, providing vital community services, managing community development and facilities, or undertaking social, heritage or environmental activities.  Others have grown to a larger size, achieving economic, social, cultural and environmental regeneration on a major scale and own, develop and manage a number of community assets and enterprises. </w:t>
      </w:r>
    </w:p>
    <w:p w14:paraId="2A22C0C3" w14:textId="77777777" w:rsidR="000F2B55" w:rsidRDefault="000F2B55" w:rsidP="00A707FF">
      <w:pPr>
        <w:rPr>
          <w:rFonts w:ascii="Calibri" w:hAnsi="Calibri"/>
          <w:lang w:val="en-GB"/>
        </w:rPr>
      </w:pPr>
    </w:p>
    <w:p w14:paraId="45F34621" w14:textId="561D6CAD" w:rsidR="000F2B55" w:rsidRDefault="00A707FF" w:rsidP="00A707FF">
      <w:pPr>
        <w:rPr>
          <w:rFonts w:ascii="Calibri" w:hAnsi="Calibri"/>
          <w:lang w:val="en-GB"/>
        </w:rPr>
      </w:pPr>
      <w:r w:rsidRPr="00A707FF">
        <w:rPr>
          <w:rFonts w:ascii="Calibri" w:hAnsi="Calibri"/>
          <w:lang w:val="en-GB"/>
        </w:rPr>
        <w:t>A number manage Community Enterprise Centres or have refurbished derelict or unused buildings, as managed workshop spaces, or have developed Creative and Cultural Enterprise Centres, manage community</w:t>
      </w:r>
      <w:r w:rsidR="0000440E">
        <w:rPr>
          <w:rFonts w:ascii="Calibri" w:hAnsi="Calibri"/>
          <w:lang w:val="en-GB"/>
        </w:rPr>
        <w:t xml:space="preserve"> servic</w:t>
      </w:r>
      <w:r w:rsidR="00990A5F">
        <w:rPr>
          <w:rFonts w:ascii="Calibri" w:hAnsi="Calibri"/>
          <w:lang w:val="en-GB"/>
        </w:rPr>
        <w:t>es,</w:t>
      </w:r>
      <w:r w:rsidRPr="00A707FF">
        <w:rPr>
          <w:rFonts w:ascii="Calibri" w:hAnsi="Calibri"/>
          <w:lang w:val="en-GB"/>
        </w:rPr>
        <w:t xml:space="preserve"> reuse or renewable energy projects, green tourism</w:t>
      </w:r>
      <w:r w:rsidR="007D63F8">
        <w:rPr>
          <w:rFonts w:ascii="Calibri" w:hAnsi="Calibri"/>
          <w:lang w:val="en-GB"/>
        </w:rPr>
        <w:t>,</w:t>
      </w:r>
      <w:r w:rsidR="00990A5F">
        <w:rPr>
          <w:rFonts w:ascii="Calibri" w:hAnsi="Calibri"/>
          <w:lang w:val="en-GB"/>
        </w:rPr>
        <w:t xml:space="preserve"> climate change,</w:t>
      </w:r>
      <w:r w:rsidR="003E376C">
        <w:rPr>
          <w:rFonts w:ascii="Calibri" w:hAnsi="Calibri"/>
          <w:lang w:val="en-GB"/>
        </w:rPr>
        <w:t xml:space="preserve"> </w:t>
      </w:r>
      <w:r w:rsidR="00990A5F">
        <w:rPr>
          <w:rFonts w:ascii="Calibri" w:hAnsi="Calibri"/>
          <w:lang w:val="en-GB"/>
        </w:rPr>
        <w:t>environmental</w:t>
      </w:r>
      <w:r w:rsidRPr="00A707FF">
        <w:rPr>
          <w:rFonts w:ascii="Calibri" w:hAnsi="Calibri"/>
          <w:lang w:val="en-GB"/>
        </w:rPr>
        <w:t xml:space="preserve"> and major events programmes.  </w:t>
      </w:r>
    </w:p>
    <w:p w14:paraId="53E89D89" w14:textId="77777777" w:rsidR="000F2B55" w:rsidRDefault="000F2B55" w:rsidP="00A707FF">
      <w:pPr>
        <w:rPr>
          <w:rFonts w:ascii="Calibri" w:hAnsi="Calibri"/>
          <w:lang w:val="en-GB"/>
        </w:rPr>
      </w:pPr>
    </w:p>
    <w:p w14:paraId="61FDA314" w14:textId="20D62F7D" w:rsidR="00A707FF" w:rsidRPr="00A707FF" w:rsidRDefault="000F2B55" w:rsidP="00A707FF">
      <w:pPr>
        <w:rPr>
          <w:rFonts w:ascii="Calibri" w:hAnsi="Calibri"/>
          <w:lang w:val="en-GB"/>
        </w:rPr>
      </w:pPr>
      <w:r>
        <w:rPr>
          <w:rFonts w:ascii="Calibri" w:hAnsi="Calibri"/>
          <w:lang w:val="en-GB"/>
        </w:rPr>
        <w:t xml:space="preserve">Many </w:t>
      </w:r>
      <w:r w:rsidR="00A707FF" w:rsidRPr="00A707FF">
        <w:rPr>
          <w:rFonts w:ascii="Calibri" w:hAnsi="Calibri"/>
          <w:lang w:val="en-GB"/>
        </w:rPr>
        <w:t>are central to and responsible for town centre regeneration management, health and wellbeing centres, sports and leisure facilities, shops, community and social facilities, operating significant job and training programmes, building skills and working with excluded groups such as young people or black and ethnic minority communities.</w:t>
      </w:r>
    </w:p>
    <w:p w14:paraId="5A662396" w14:textId="77777777" w:rsidR="00A707FF" w:rsidRPr="00A707FF" w:rsidRDefault="00A707FF" w:rsidP="00A707FF">
      <w:pPr>
        <w:rPr>
          <w:rFonts w:ascii="Calibri" w:hAnsi="Calibri"/>
          <w:b/>
          <w:lang w:val="en-GB"/>
        </w:rPr>
      </w:pPr>
    </w:p>
    <w:p w14:paraId="1B700BDC" w14:textId="77777777" w:rsidR="00A707FF" w:rsidRPr="00A707FF" w:rsidRDefault="00A707FF" w:rsidP="00A707FF">
      <w:pPr>
        <w:rPr>
          <w:rFonts w:ascii="Calibri" w:hAnsi="Calibri"/>
          <w:lang w:val="en-GB"/>
        </w:rPr>
      </w:pPr>
      <w:r w:rsidRPr="00A707FF">
        <w:rPr>
          <w:rFonts w:ascii="Calibri" w:hAnsi="Calibri"/>
          <w:lang w:val="en-GB"/>
        </w:rPr>
        <w:t>We also have Associate Members, who are not necessarily Development Trusts, but who are part of our movement and support our aims and values and are often partners in our work.</w:t>
      </w:r>
    </w:p>
    <w:p w14:paraId="3483ACA6" w14:textId="77777777" w:rsidR="00A707FF" w:rsidRPr="00A707FF" w:rsidRDefault="00A707FF" w:rsidP="00A707FF">
      <w:pPr>
        <w:rPr>
          <w:rFonts w:ascii="Calibri" w:hAnsi="Calibri"/>
          <w:lang w:val="en-GB"/>
        </w:rPr>
      </w:pPr>
    </w:p>
    <w:p w14:paraId="3A8318D9" w14:textId="77777777" w:rsidR="00A707FF" w:rsidRPr="00A707FF" w:rsidRDefault="00A707FF" w:rsidP="00A707FF">
      <w:pPr>
        <w:rPr>
          <w:rFonts w:ascii="Calibri" w:hAnsi="Calibri"/>
          <w:lang w:val="en-GB"/>
        </w:rPr>
      </w:pPr>
      <w:r w:rsidRPr="00A707FF">
        <w:rPr>
          <w:rFonts w:ascii="Calibri" w:hAnsi="Calibri"/>
          <w:lang w:val="en-GB"/>
        </w:rPr>
        <w:lastRenderedPageBreak/>
        <w:t>There are development trusts across Wales in urban and rural communities from right across the South Wales Valleys to Cardiff, Swansea, Pembrokeshire in West Wales, Newtown in Mid Wales, Gwynedd, Ynys Mon and Wrexham in North Wales.</w:t>
      </w:r>
    </w:p>
    <w:p w14:paraId="33C1D5C8" w14:textId="77777777" w:rsidR="006E293B" w:rsidRPr="00A707FF" w:rsidRDefault="006E293B">
      <w:pPr>
        <w:rPr>
          <w:rFonts w:ascii="Calibri" w:hAnsi="Calibri"/>
          <w:lang w:val="en-GB"/>
        </w:rPr>
      </w:pPr>
    </w:p>
    <w:p w14:paraId="22085CA6" w14:textId="77777777" w:rsidR="00233BE1" w:rsidRPr="006166EE" w:rsidRDefault="00233BE1" w:rsidP="00233BE1">
      <w:pPr>
        <w:ind w:left="360"/>
        <w:rPr>
          <w:rFonts w:ascii="Calibri" w:hAnsi="Calibri"/>
          <w:sz w:val="22"/>
          <w:szCs w:val="22"/>
          <w:lang w:val="en-GB"/>
        </w:rPr>
      </w:pPr>
    </w:p>
    <w:p w14:paraId="35D70C98" w14:textId="38D76A9A" w:rsidR="00521C68" w:rsidRPr="006166EE" w:rsidRDefault="006C6355" w:rsidP="00521C68">
      <w:pPr>
        <w:rPr>
          <w:rFonts w:ascii="Calibri" w:hAnsi="Calibri"/>
          <w:b/>
          <w:sz w:val="28"/>
          <w:szCs w:val="28"/>
          <w:lang w:val="en-GB"/>
        </w:rPr>
      </w:pPr>
      <w:r>
        <w:rPr>
          <w:rFonts w:ascii="Calibri" w:hAnsi="Calibri"/>
          <w:b/>
          <w:sz w:val="28"/>
          <w:szCs w:val="28"/>
          <w:lang w:val="en-GB"/>
        </w:rPr>
        <w:t xml:space="preserve">OUR </w:t>
      </w:r>
      <w:r w:rsidR="00521C68" w:rsidRPr="006166EE">
        <w:rPr>
          <w:rFonts w:ascii="Calibri" w:hAnsi="Calibri"/>
          <w:b/>
          <w:sz w:val="28"/>
          <w:szCs w:val="28"/>
          <w:lang w:val="en-GB"/>
        </w:rPr>
        <w:t>VALUES AND PRINCIPLES</w:t>
      </w:r>
    </w:p>
    <w:p w14:paraId="160AF737" w14:textId="77777777" w:rsidR="00521C68" w:rsidRPr="006166EE" w:rsidRDefault="00521C68" w:rsidP="00521C68">
      <w:pPr>
        <w:rPr>
          <w:rFonts w:ascii="Calibri" w:hAnsi="Calibri"/>
          <w:sz w:val="22"/>
          <w:szCs w:val="22"/>
          <w:lang w:val="en-GB"/>
        </w:rPr>
      </w:pPr>
    </w:p>
    <w:p w14:paraId="3DBAC435" w14:textId="242153CA" w:rsidR="00521C68" w:rsidRPr="00A707FF" w:rsidRDefault="00521C68" w:rsidP="00521C68">
      <w:pPr>
        <w:rPr>
          <w:rFonts w:ascii="Calibri" w:hAnsi="Calibri"/>
          <w:lang w:val="en-GB"/>
        </w:rPr>
      </w:pPr>
      <w:r w:rsidRPr="00A707FF">
        <w:rPr>
          <w:rFonts w:ascii="Calibri" w:hAnsi="Calibri"/>
          <w:lang w:val="en-GB"/>
        </w:rPr>
        <w:t xml:space="preserve">The Development Trusts Association Wales and Development Trusts </w:t>
      </w:r>
      <w:r w:rsidR="002E1FFA" w:rsidRPr="00A707FF">
        <w:rPr>
          <w:rFonts w:ascii="Calibri" w:hAnsi="Calibri"/>
          <w:lang w:val="en-GB"/>
        </w:rPr>
        <w:t>subscribe</w:t>
      </w:r>
      <w:r w:rsidRPr="00A707FF">
        <w:rPr>
          <w:rFonts w:ascii="Calibri" w:hAnsi="Calibri"/>
          <w:lang w:val="en-GB"/>
        </w:rPr>
        <w:t xml:space="preserve"> to key values and principles which include:-</w:t>
      </w:r>
    </w:p>
    <w:p w14:paraId="41060D2E" w14:textId="77777777" w:rsidR="00521C68" w:rsidRPr="00A707FF" w:rsidRDefault="00521C68" w:rsidP="00521C68">
      <w:pPr>
        <w:rPr>
          <w:rFonts w:ascii="Calibri" w:hAnsi="Calibri"/>
          <w:lang w:val="en-GB"/>
        </w:rPr>
      </w:pPr>
    </w:p>
    <w:p w14:paraId="20347514" w14:textId="40B59645" w:rsidR="00521C68" w:rsidRPr="00A707FF" w:rsidRDefault="00521C68" w:rsidP="00521C68">
      <w:pPr>
        <w:rPr>
          <w:rFonts w:ascii="Calibri" w:hAnsi="Calibri"/>
          <w:lang w:val="en-GB"/>
        </w:rPr>
      </w:pPr>
      <w:r w:rsidRPr="00A707FF">
        <w:rPr>
          <w:rFonts w:ascii="Calibri" w:hAnsi="Calibri"/>
          <w:b/>
          <w:lang w:val="en-GB"/>
        </w:rPr>
        <w:t>Empowerment</w:t>
      </w:r>
      <w:r w:rsidRPr="00A707FF">
        <w:rPr>
          <w:rFonts w:ascii="Calibri" w:hAnsi="Calibri"/>
          <w:lang w:val="en-GB"/>
        </w:rPr>
        <w:t xml:space="preserve"> – communities must own and control their own future, through their own organisations,</w:t>
      </w:r>
      <w:r w:rsidR="00EB3EB6">
        <w:rPr>
          <w:rFonts w:ascii="Calibri" w:hAnsi="Calibri"/>
          <w:lang w:val="en-GB"/>
        </w:rPr>
        <w:t xml:space="preserve"> </w:t>
      </w:r>
      <w:r w:rsidR="000A2327">
        <w:rPr>
          <w:rFonts w:ascii="Calibri" w:hAnsi="Calibri"/>
          <w:lang w:val="en-GB"/>
        </w:rPr>
        <w:t>enterprises</w:t>
      </w:r>
      <w:r w:rsidR="00EB3EB6">
        <w:rPr>
          <w:rFonts w:ascii="Calibri" w:hAnsi="Calibri"/>
          <w:lang w:val="en-GB"/>
        </w:rPr>
        <w:t xml:space="preserve"> and </w:t>
      </w:r>
      <w:r w:rsidRPr="00A707FF">
        <w:rPr>
          <w:rFonts w:ascii="Calibri" w:hAnsi="Calibri"/>
          <w:lang w:val="en-GB"/>
        </w:rPr>
        <w:t xml:space="preserve">assets, and community </w:t>
      </w:r>
      <w:r w:rsidR="00EB3EB6">
        <w:rPr>
          <w:rFonts w:ascii="Calibri" w:hAnsi="Calibri"/>
          <w:lang w:val="en-GB"/>
        </w:rPr>
        <w:t xml:space="preserve">resilience and </w:t>
      </w:r>
      <w:r w:rsidRPr="00A707FF">
        <w:rPr>
          <w:rFonts w:ascii="Calibri" w:hAnsi="Calibri"/>
          <w:lang w:val="en-GB"/>
        </w:rPr>
        <w:t>leadership</w:t>
      </w:r>
    </w:p>
    <w:p w14:paraId="177C522A" w14:textId="77777777" w:rsidR="00521C68" w:rsidRPr="00A707FF" w:rsidRDefault="00521C68" w:rsidP="00521C68">
      <w:pPr>
        <w:rPr>
          <w:rFonts w:ascii="Calibri" w:hAnsi="Calibri"/>
          <w:lang w:val="en-GB"/>
        </w:rPr>
      </w:pPr>
    </w:p>
    <w:p w14:paraId="1768DD31" w14:textId="4A5CB326" w:rsidR="00521C68" w:rsidRPr="00A707FF" w:rsidRDefault="00521C68" w:rsidP="00521C68">
      <w:pPr>
        <w:rPr>
          <w:rFonts w:ascii="Calibri" w:hAnsi="Calibri"/>
          <w:lang w:val="en-GB"/>
        </w:rPr>
      </w:pPr>
      <w:r w:rsidRPr="00A707FF">
        <w:rPr>
          <w:rFonts w:ascii="Calibri" w:hAnsi="Calibri"/>
          <w:b/>
          <w:lang w:val="en-GB"/>
        </w:rPr>
        <w:t>Mutuality</w:t>
      </w:r>
      <w:r w:rsidRPr="00A707FF">
        <w:rPr>
          <w:rFonts w:ascii="Calibri" w:hAnsi="Calibri"/>
          <w:lang w:val="en-GB"/>
        </w:rPr>
        <w:t xml:space="preserve"> – only by working together</w:t>
      </w:r>
      <w:r w:rsidR="0083292C">
        <w:rPr>
          <w:rFonts w:ascii="Calibri" w:hAnsi="Calibri"/>
          <w:lang w:val="en-GB"/>
        </w:rPr>
        <w:t>,</w:t>
      </w:r>
      <w:r w:rsidR="00FA6F20">
        <w:rPr>
          <w:rFonts w:ascii="Calibri" w:hAnsi="Calibri"/>
          <w:lang w:val="en-GB"/>
        </w:rPr>
        <w:t xml:space="preserve"> </w:t>
      </w:r>
      <w:r w:rsidR="0083292C">
        <w:rPr>
          <w:rFonts w:ascii="Calibri" w:hAnsi="Calibri"/>
          <w:lang w:val="en-GB"/>
        </w:rPr>
        <w:t>mutual support</w:t>
      </w:r>
      <w:r w:rsidR="00FA6F20">
        <w:rPr>
          <w:rFonts w:ascii="Calibri" w:hAnsi="Calibri"/>
          <w:lang w:val="en-GB"/>
        </w:rPr>
        <w:t>,</w:t>
      </w:r>
      <w:r w:rsidRPr="00A707FF">
        <w:rPr>
          <w:rFonts w:ascii="Calibri" w:hAnsi="Calibri"/>
          <w:lang w:val="en-GB"/>
        </w:rPr>
        <w:t xml:space="preserve"> sharing skills and experiences, risks and resources can </w:t>
      </w:r>
      <w:proofErr w:type="gramStart"/>
      <w:r w:rsidRPr="00A707FF">
        <w:rPr>
          <w:rFonts w:ascii="Calibri" w:hAnsi="Calibri"/>
          <w:lang w:val="en-GB"/>
        </w:rPr>
        <w:t>disadvantaged</w:t>
      </w:r>
      <w:proofErr w:type="gramEnd"/>
      <w:r w:rsidRPr="00A707FF">
        <w:rPr>
          <w:rFonts w:ascii="Calibri" w:hAnsi="Calibri"/>
          <w:lang w:val="en-GB"/>
        </w:rPr>
        <w:t xml:space="preserve"> communities succeed.</w:t>
      </w:r>
    </w:p>
    <w:p w14:paraId="2CFA62AA" w14:textId="77777777" w:rsidR="00521C68" w:rsidRPr="00A707FF" w:rsidRDefault="00521C68" w:rsidP="00521C68">
      <w:pPr>
        <w:rPr>
          <w:rFonts w:ascii="Calibri" w:hAnsi="Calibri"/>
          <w:b/>
          <w:lang w:val="en-GB"/>
        </w:rPr>
      </w:pPr>
    </w:p>
    <w:p w14:paraId="1CA7E0A3" w14:textId="77777777" w:rsidR="00521C68" w:rsidRPr="00A707FF" w:rsidRDefault="00521C68" w:rsidP="00521C68">
      <w:pPr>
        <w:rPr>
          <w:rFonts w:ascii="Calibri" w:hAnsi="Calibri"/>
          <w:lang w:val="en-GB"/>
        </w:rPr>
      </w:pPr>
      <w:r w:rsidRPr="00A707FF">
        <w:rPr>
          <w:rFonts w:ascii="Calibri" w:hAnsi="Calibri"/>
          <w:b/>
          <w:lang w:val="en-GB"/>
        </w:rPr>
        <w:t>Diversity</w:t>
      </w:r>
      <w:r w:rsidRPr="00A707FF">
        <w:rPr>
          <w:rFonts w:ascii="Calibri" w:hAnsi="Calibri"/>
          <w:lang w:val="en-GB"/>
        </w:rPr>
        <w:t xml:space="preserve"> – promoting diversity and equality within our organisations and local communities.</w:t>
      </w:r>
    </w:p>
    <w:p w14:paraId="6F618EA0" w14:textId="77777777" w:rsidR="00521C68" w:rsidRPr="00A707FF" w:rsidRDefault="00521C68" w:rsidP="00521C68">
      <w:pPr>
        <w:rPr>
          <w:rFonts w:ascii="Calibri" w:hAnsi="Calibri"/>
          <w:lang w:val="en-GB"/>
        </w:rPr>
      </w:pPr>
    </w:p>
    <w:p w14:paraId="0CA97FEC" w14:textId="77777777" w:rsidR="00521C68" w:rsidRPr="00A707FF" w:rsidRDefault="00521C68" w:rsidP="00521C68">
      <w:pPr>
        <w:rPr>
          <w:rFonts w:ascii="Calibri" w:hAnsi="Calibri"/>
          <w:lang w:val="en-GB"/>
        </w:rPr>
      </w:pPr>
      <w:r w:rsidRPr="00A707FF">
        <w:rPr>
          <w:rFonts w:ascii="Calibri" w:hAnsi="Calibri"/>
          <w:b/>
          <w:lang w:val="en-GB"/>
        </w:rPr>
        <w:t>Independence</w:t>
      </w:r>
      <w:r w:rsidRPr="00A707FF">
        <w:rPr>
          <w:rFonts w:ascii="Calibri" w:hAnsi="Calibri"/>
          <w:lang w:val="en-GB"/>
        </w:rPr>
        <w:t xml:space="preserve"> – communities, organisations and activities must be independent of the state and private sector.</w:t>
      </w:r>
    </w:p>
    <w:p w14:paraId="5D9D3482" w14:textId="77777777" w:rsidR="00521C68" w:rsidRPr="00A707FF" w:rsidRDefault="00521C68" w:rsidP="00521C68">
      <w:pPr>
        <w:rPr>
          <w:rFonts w:ascii="Calibri" w:hAnsi="Calibri"/>
          <w:lang w:val="en-GB"/>
        </w:rPr>
      </w:pPr>
    </w:p>
    <w:p w14:paraId="72F44CC5" w14:textId="17345AF6" w:rsidR="00521C68" w:rsidRPr="00A707FF" w:rsidRDefault="00521C68" w:rsidP="00521C68">
      <w:pPr>
        <w:rPr>
          <w:rFonts w:ascii="Calibri" w:hAnsi="Calibri"/>
          <w:lang w:val="en-GB"/>
        </w:rPr>
      </w:pPr>
      <w:r w:rsidRPr="00A707FF">
        <w:rPr>
          <w:rFonts w:ascii="Calibri" w:hAnsi="Calibri"/>
          <w:b/>
          <w:lang w:val="en-GB"/>
        </w:rPr>
        <w:t xml:space="preserve">Partnership </w:t>
      </w:r>
      <w:r w:rsidRPr="00A707FF">
        <w:rPr>
          <w:rFonts w:ascii="Calibri" w:hAnsi="Calibri"/>
          <w:lang w:val="en-GB"/>
        </w:rPr>
        <w:t>– communities can grow through the strengths of their partnerships</w:t>
      </w:r>
      <w:r w:rsidR="00FA6F20">
        <w:rPr>
          <w:rFonts w:ascii="Calibri" w:hAnsi="Calibri"/>
          <w:lang w:val="en-GB"/>
        </w:rPr>
        <w:t>,</w:t>
      </w:r>
      <w:r w:rsidR="00A02E25">
        <w:rPr>
          <w:rFonts w:ascii="Calibri" w:hAnsi="Calibri"/>
          <w:lang w:val="en-GB"/>
        </w:rPr>
        <w:t xml:space="preserve"> collaborations,</w:t>
      </w:r>
      <w:r w:rsidRPr="00A707FF">
        <w:rPr>
          <w:rFonts w:ascii="Calibri" w:hAnsi="Calibri"/>
          <w:lang w:val="en-GB"/>
        </w:rPr>
        <w:t xml:space="preserve"> and alliances.</w:t>
      </w:r>
    </w:p>
    <w:p w14:paraId="213210D6" w14:textId="77777777" w:rsidR="00521C68" w:rsidRPr="00A707FF" w:rsidRDefault="00521C68" w:rsidP="00521C68">
      <w:pPr>
        <w:rPr>
          <w:rFonts w:ascii="Calibri" w:hAnsi="Calibri"/>
          <w:lang w:val="en-GB"/>
        </w:rPr>
      </w:pPr>
    </w:p>
    <w:p w14:paraId="18BCB18B" w14:textId="624EF1F2" w:rsidR="00521C68" w:rsidRDefault="00521C68" w:rsidP="00521C68">
      <w:pPr>
        <w:rPr>
          <w:rFonts w:ascii="Calibri" w:hAnsi="Calibri"/>
          <w:lang w:val="en-GB"/>
        </w:rPr>
      </w:pPr>
      <w:r w:rsidRPr="00A707FF">
        <w:rPr>
          <w:rFonts w:ascii="Calibri" w:hAnsi="Calibri"/>
          <w:b/>
          <w:lang w:val="en-GB"/>
        </w:rPr>
        <w:t>Sustainability</w:t>
      </w:r>
      <w:r w:rsidRPr="00A707FF">
        <w:rPr>
          <w:rFonts w:ascii="Calibri" w:hAnsi="Calibri"/>
          <w:lang w:val="en-GB"/>
        </w:rPr>
        <w:t xml:space="preserve"> – development trusts want to help create viable</w:t>
      </w:r>
      <w:r w:rsidR="00A54080" w:rsidRPr="00A707FF">
        <w:rPr>
          <w:rFonts w:ascii="Calibri" w:hAnsi="Calibri"/>
          <w:lang w:val="en-GB"/>
        </w:rPr>
        <w:t>, resilient,</w:t>
      </w:r>
      <w:r w:rsidRPr="00A707FF">
        <w:rPr>
          <w:rFonts w:ascii="Calibri" w:hAnsi="Calibri"/>
          <w:lang w:val="en-GB"/>
        </w:rPr>
        <w:t xml:space="preserve"> and sustainable communities through well managed economic, social, environmental and cultural regeneration.  In doing so, they want to minimise or </w:t>
      </w:r>
      <w:r w:rsidR="00A54080" w:rsidRPr="00A707FF">
        <w:rPr>
          <w:rFonts w:ascii="Calibri" w:hAnsi="Calibri"/>
          <w:lang w:val="en-GB"/>
        </w:rPr>
        <w:t xml:space="preserve">significantly </w:t>
      </w:r>
      <w:r w:rsidRPr="00A707FF">
        <w:rPr>
          <w:rFonts w:ascii="Calibri" w:hAnsi="Calibri"/>
          <w:lang w:val="en-GB"/>
        </w:rPr>
        <w:t xml:space="preserve">reduce their impact on </w:t>
      </w:r>
      <w:r w:rsidR="00A54080" w:rsidRPr="00A707FF">
        <w:rPr>
          <w:rFonts w:ascii="Calibri" w:hAnsi="Calibri"/>
          <w:lang w:val="en-GB"/>
        </w:rPr>
        <w:t xml:space="preserve">climate change and </w:t>
      </w:r>
      <w:r w:rsidRPr="00A707FF">
        <w:rPr>
          <w:rFonts w:ascii="Calibri" w:hAnsi="Calibri"/>
          <w:lang w:val="en-GB"/>
        </w:rPr>
        <w:t>the earth’s resources.</w:t>
      </w:r>
    </w:p>
    <w:p w14:paraId="09A4AD74" w14:textId="77777777" w:rsidR="006C6355" w:rsidRDefault="006C6355" w:rsidP="00521C68">
      <w:pPr>
        <w:rPr>
          <w:rFonts w:ascii="Calibri" w:hAnsi="Calibri"/>
          <w:lang w:val="en-GB"/>
        </w:rPr>
      </w:pPr>
    </w:p>
    <w:p w14:paraId="2F7E7819" w14:textId="77777777" w:rsidR="006C6355" w:rsidRPr="00A707FF" w:rsidRDefault="006C6355" w:rsidP="00521C68">
      <w:pPr>
        <w:rPr>
          <w:rFonts w:ascii="Calibri" w:hAnsi="Calibri"/>
          <w:lang w:val="en-GB"/>
        </w:rPr>
      </w:pPr>
    </w:p>
    <w:p w14:paraId="189C6EB4" w14:textId="29797224" w:rsidR="00CD2D93" w:rsidRPr="006C6355" w:rsidRDefault="00CD2D93" w:rsidP="00CD2D93">
      <w:pPr>
        <w:rPr>
          <w:rFonts w:ascii="Calibri" w:hAnsi="Calibri"/>
          <w:b/>
          <w:sz w:val="28"/>
          <w:szCs w:val="28"/>
          <w:lang w:val="en-GB"/>
        </w:rPr>
      </w:pPr>
      <w:r w:rsidRPr="006C6355">
        <w:rPr>
          <w:rFonts w:ascii="Calibri" w:hAnsi="Calibri"/>
          <w:b/>
          <w:sz w:val="28"/>
          <w:szCs w:val="28"/>
          <w:lang w:val="en-GB"/>
        </w:rPr>
        <w:t xml:space="preserve">If you would like further information about Development Trusts Association Wales, your local </w:t>
      </w:r>
      <w:r w:rsidR="00A8259D" w:rsidRPr="006C6355">
        <w:rPr>
          <w:rFonts w:ascii="Calibri" w:hAnsi="Calibri"/>
          <w:b/>
          <w:sz w:val="28"/>
          <w:szCs w:val="28"/>
          <w:lang w:val="en-GB"/>
        </w:rPr>
        <w:t>d</w:t>
      </w:r>
      <w:r w:rsidRPr="006C6355">
        <w:rPr>
          <w:rFonts w:ascii="Calibri" w:hAnsi="Calibri"/>
          <w:b/>
          <w:sz w:val="28"/>
          <w:szCs w:val="28"/>
          <w:lang w:val="en-GB"/>
        </w:rPr>
        <w:t xml:space="preserve">evelopment </w:t>
      </w:r>
      <w:r w:rsidR="00A8259D" w:rsidRPr="006C6355">
        <w:rPr>
          <w:rFonts w:ascii="Calibri" w:hAnsi="Calibri"/>
          <w:b/>
          <w:sz w:val="28"/>
          <w:szCs w:val="28"/>
          <w:lang w:val="en-GB"/>
        </w:rPr>
        <w:t>t</w:t>
      </w:r>
      <w:r w:rsidRPr="006C6355">
        <w:rPr>
          <w:rFonts w:ascii="Calibri" w:hAnsi="Calibri"/>
          <w:b/>
          <w:sz w:val="28"/>
          <w:szCs w:val="28"/>
          <w:lang w:val="en-GB"/>
        </w:rPr>
        <w:t>rust</w:t>
      </w:r>
      <w:r w:rsidR="00A8259D" w:rsidRPr="006C6355">
        <w:rPr>
          <w:rFonts w:ascii="Calibri" w:hAnsi="Calibri"/>
          <w:b/>
          <w:sz w:val="28"/>
          <w:szCs w:val="28"/>
          <w:lang w:val="en-GB"/>
        </w:rPr>
        <w:t>,</w:t>
      </w:r>
      <w:r w:rsidRPr="006C6355">
        <w:rPr>
          <w:rFonts w:ascii="Calibri" w:hAnsi="Calibri"/>
          <w:b/>
          <w:sz w:val="28"/>
          <w:szCs w:val="28"/>
          <w:lang w:val="en-GB"/>
        </w:rPr>
        <w:t xml:space="preserve"> </w:t>
      </w:r>
      <w:r w:rsidR="00E95295" w:rsidRPr="006C6355">
        <w:rPr>
          <w:rFonts w:ascii="Calibri" w:hAnsi="Calibri"/>
          <w:b/>
          <w:sz w:val="28"/>
          <w:szCs w:val="28"/>
          <w:lang w:val="en-GB"/>
        </w:rPr>
        <w:t xml:space="preserve">or our </w:t>
      </w:r>
      <w:r w:rsidRPr="006C6355">
        <w:rPr>
          <w:rFonts w:ascii="Calibri" w:hAnsi="Calibri"/>
          <w:b/>
          <w:sz w:val="28"/>
          <w:szCs w:val="28"/>
          <w:lang w:val="en-GB"/>
        </w:rPr>
        <w:t>services in Wales, please contact:</w:t>
      </w:r>
    </w:p>
    <w:p w14:paraId="3C06EB86" w14:textId="331C8EC5" w:rsidR="00CD2D93" w:rsidRPr="006166EE" w:rsidRDefault="001114F6" w:rsidP="00CD2D93">
      <w:pPr>
        <w:rPr>
          <w:rFonts w:ascii="Calibri" w:hAnsi="Calibri"/>
          <w:sz w:val="22"/>
          <w:szCs w:val="22"/>
          <w:lang w:val="en-GB"/>
        </w:rPr>
      </w:pPr>
      <w:r>
        <w:rPr>
          <w:rFonts w:ascii="Calibri" w:hAnsi="Calibri"/>
          <w:noProof/>
          <w:sz w:val="22"/>
          <w:szCs w:val="22"/>
        </w:rPr>
        <mc:AlternateContent>
          <mc:Choice Requires="wps">
            <w:drawing>
              <wp:anchor distT="0" distB="0" distL="114300" distR="114300" simplePos="0" relativeHeight="251658240" behindDoc="0" locked="0" layoutInCell="1" allowOverlap="1" wp14:anchorId="68001F86" wp14:editId="39917653">
                <wp:simplePos x="0" y="0"/>
                <wp:positionH relativeFrom="column">
                  <wp:posOffset>1250950</wp:posOffset>
                </wp:positionH>
                <wp:positionV relativeFrom="paragraph">
                  <wp:posOffset>203835</wp:posOffset>
                </wp:positionV>
                <wp:extent cx="3440430" cy="2946400"/>
                <wp:effectExtent l="0" t="0" r="1397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40430" cy="2946400"/>
                        </a:xfrm>
                        <a:prstGeom prst="rect">
                          <a:avLst/>
                        </a:prstGeom>
                        <a:solidFill>
                          <a:srgbClr val="FFFFFF"/>
                        </a:solidFill>
                        <a:ln w="9525">
                          <a:solidFill>
                            <a:srgbClr val="000000"/>
                          </a:solidFill>
                          <a:miter lim="800000"/>
                          <a:headEnd/>
                          <a:tailEnd/>
                        </a:ln>
                      </wps:spPr>
                      <wps:txbx>
                        <w:txbxContent>
                          <w:p w14:paraId="7956ECC1" w14:textId="77777777" w:rsidR="006166EE" w:rsidRDefault="006166EE" w:rsidP="001114F6">
                            <w:pPr>
                              <w:jc w:val="center"/>
                              <w:rPr>
                                <w:lang w:val="en-GB"/>
                              </w:rPr>
                            </w:pPr>
                          </w:p>
                          <w:p w14:paraId="16C59789" w14:textId="77777777" w:rsidR="00CD2D93" w:rsidRPr="00A707FF" w:rsidRDefault="00CD2D93" w:rsidP="001114F6">
                            <w:pPr>
                              <w:jc w:val="center"/>
                              <w:rPr>
                                <w:rFonts w:ascii="Calibri" w:hAnsi="Calibri"/>
                                <w:b/>
                                <w:bCs/>
                                <w:sz w:val="28"/>
                                <w:szCs w:val="28"/>
                                <w:lang w:val="en-GB"/>
                              </w:rPr>
                            </w:pPr>
                            <w:r w:rsidRPr="00A707FF">
                              <w:rPr>
                                <w:rFonts w:ascii="Calibri" w:hAnsi="Calibri"/>
                                <w:b/>
                                <w:bCs/>
                                <w:sz w:val="28"/>
                                <w:szCs w:val="28"/>
                                <w:lang w:val="en-GB"/>
                              </w:rPr>
                              <w:t>Development Trusts Association Wales</w:t>
                            </w:r>
                          </w:p>
                          <w:p w14:paraId="611A53F6" w14:textId="77777777" w:rsidR="00A707FF" w:rsidRPr="00A707FF" w:rsidRDefault="00E95295" w:rsidP="001114F6">
                            <w:pPr>
                              <w:jc w:val="center"/>
                              <w:rPr>
                                <w:rFonts w:ascii="Calibri" w:hAnsi="Calibri"/>
                                <w:sz w:val="28"/>
                                <w:szCs w:val="28"/>
                                <w:lang w:val="en-GB"/>
                              </w:rPr>
                            </w:pPr>
                            <w:r w:rsidRPr="00A707FF">
                              <w:rPr>
                                <w:rFonts w:ascii="Calibri" w:hAnsi="Calibri"/>
                                <w:sz w:val="28"/>
                                <w:szCs w:val="28"/>
                                <w:lang w:val="en-GB"/>
                              </w:rPr>
                              <w:t>17 West Bute Street, Cardiff Bay, Cardiff</w:t>
                            </w:r>
                            <w:r w:rsidR="002E1FFA" w:rsidRPr="00A707FF">
                              <w:rPr>
                                <w:rFonts w:ascii="Calibri" w:hAnsi="Calibri"/>
                                <w:sz w:val="28"/>
                                <w:szCs w:val="28"/>
                                <w:lang w:val="en-GB"/>
                              </w:rPr>
                              <w:t>,</w:t>
                            </w:r>
                          </w:p>
                          <w:p w14:paraId="501EB9D5" w14:textId="0F4B9185" w:rsidR="00CD2D93" w:rsidRPr="00A707FF" w:rsidRDefault="00A8259D" w:rsidP="001114F6">
                            <w:pPr>
                              <w:jc w:val="center"/>
                              <w:rPr>
                                <w:rFonts w:ascii="Calibri" w:hAnsi="Calibri"/>
                                <w:sz w:val="28"/>
                                <w:szCs w:val="28"/>
                                <w:lang w:val="en-GB"/>
                              </w:rPr>
                            </w:pPr>
                            <w:r w:rsidRPr="00A707FF">
                              <w:rPr>
                                <w:rFonts w:ascii="Calibri" w:hAnsi="Calibri"/>
                                <w:sz w:val="28"/>
                                <w:szCs w:val="28"/>
                                <w:lang w:val="en-GB"/>
                              </w:rPr>
                              <w:t xml:space="preserve"> </w:t>
                            </w:r>
                            <w:r w:rsidR="00E95295" w:rsidRPr="00A707FF">
                              <w:rPr>
                                <w:rFonts w:ascii="Calibri" w:hAnsi="Calibri"/>
                                <w:sz w:val="28"/>
                                <w:szCs w:val="28"/>
                                <w:lang w:val="en-GB"/>
                              </w:rPr>
                              <w:t xml:space="preserve">  CF10 5EP</w:t>
                            </w:r>
                          </w:p>
                          <w:p w14:paraId="45CC09A7" w14:textId="2221FB8F" w:rsidR="00CD2D93" w:rsidRPr="00A707FF" w:rsidRDefault="00CD2D93" w:rsidP="001114F6">
                            <w:pPr>
                              <w:jc w:val="center"/>
                              <w:rPr>
                                <w:rFonts w:ascii="Calibri" w:hAnsi="Calibri"/>
                                <w:sz w:val="28"/>
                                <w:szCs w:val="28"/>
                                <w:lang w:val="en-GB"/>
                              </w:rPr>
                            </w:pPr>
                            <w:r w:rsidRPr="00A707FF">
                              <w:rPr>
                                <w:rFonts w:ascii="Calibri" w:hAnsi="Calibri"/>
                                <w:sz w:val="28"/>
                                <w:szCs w:val="28"/>
                                <w:lang w:val="en-GB"/>
                              </w:rPr>
                              <w:t>Tel</w:t>
                            </w:r>
                            <w:r w:rsidR="00A707FF" w:rsidRPr="00A707FF">
                              <w:rPr>
                                <w:rFonts w:ascii="Calibri" w:hAnsi="Calibri"/>
                                <w:sz w:val="28"/>
                                <w:szCs w:val="28"/>
                                <w:lang w:val="en-GB"/>
                              </w:rPr>
                              <w:t>.</w:t>
                            </w:r>
                            <w:r w:rsidRPr="00A707FF">
                              <w:rPr>
                                <w:rFonts w:ascii="Calibri" w:hAnsi="Calibri"/>
                                <w:sz w:val="28"/>
                                <w:szCs w:val="28"/>
                                <w:lang w:val="en-GB"/>
                              </w:rPr>
                              <w:t xml:space="preserve">  029 20</w:t>
                            </w:r>
                            <w:r w:rsidR="00A707FF" w:rsidRPr="00A707FF">
                              <w:rPr>
                                <w:rFonts w:ascii="Calibri" w:hAnsi="Calibri"/>
                                <w:sz w:val="28"/>
                                <w:szCs w:val="28"/>
                                <w:lang w:val="en-GB"/>
                              </w:rPr>
                              <w:t xml:space="preserve"> </w:t>
                            </w:r>
                            <w:r w:rsidRPr="00A707FF">
                              <w:rPr>
                                <w:rFonts w:ascii="Calibri" w:hAnsi="Calibri"/>
                                <w:sz w:val="28"/>
                                <w:szCs w:val="28"/>
                                <w:lang w:val="en-GB"/>
                              </w:rPr>
                              <w:t>190260</w:t>
                            </w:r>
                          </w:p>
                          <w:p w14:paraId="61AB42D3" w14:textId="77777777" w:rsidR="000D4FDB" w:rsidRPr="00A707FF" w:rsidRDefault="00CD2D93" w:rsidP="001114F6">
                            <w:pPr>
                              <w:jc w:val="center"/>
                              <w:rPr>
                                <w:rFonts w:ascii="Calibri" w:hAnsi="Calibri"/>
                                <w:sz w:val="28"/>
                                <w:szCs w:val="28"/>
                                <w:lang w:val="en-GB"/>
                              </w:rPr>
                            </w:pPr>
                            <w:r w:rsidRPr="00A707FF">
                              <w:rPr>
                                <w:rFonts w:ascii="Calibri" w:hAnsi="Calibri"/>
                                <w:sz w:val="28"/>
                                <w:szCs w:val="28"/>
                                <w:lang w:val="en-GB"/>
                              </w:rPr>
                              <w:t xml:space="preserve">Email  </w:t>
                            </w:r>
                            <w:hyperlink r:id="rId8" w:history="1">
                              <w:r w:rsidRPr="00A707FF">
                                <w:rPr>
                                  <w:rStyle w:val="Hyperlink"/>
                                  <w:rFonts w:ascii="Calibri" w:hAnsi="Calibri"/>
                                  <w:sz w:val="28"/>
                                  <w:szCs w:val="28"/>
                                  <w:lang w:val="en-GB"/>
                                </w:rPr>
                                <w:t>info@dtawales.org.uk</w:t>
                              </w:r>
                            </w:hyperlink>
                            <w:r w:rsidR="000D4FDB" w:rsidRPr="00A707FF">
                              <w:rPr>
                                <w:rFonts w:ascii="Calibri" w:hAnsi="Calibri"/>
                                <w:sz w:val="28"/>
                                <w:szCs w:val="28"/>
                                <w:lang w:val="en-GB"/>
                              </w:rPr>
                              <w:t xml:space="preserve"> </w:t>
                            </w:r>
                          </w:p>
                          <w:p w14:paraId="3054E1A0" w14:textId="77777777" w:rsidR="00A707FF" w:rsidRPr="00A707FF" w:rsidRDefault="000D4FDB" w:rsidP="001114F6">
                            <w:pPr>
                              <w:jc w:val="center"/>
                              <w:rPr>
                                <w:rFonts w:ascii="Calibri" w:hAnsi="Calibri"/>
                                <w:sz w:val="28"/>
                                <w:szCs w:val="28"/>
                                <w:lang w:val="en-GB"/>
                              </w:rPr>
                            </w:pPr>
                            <w:r w:rsidRPr="00A707FF">
                              <w:rPr>
                                <w:rFonts w:ascii="Calibri" w:hAnsi="Calibri"/>
                                <w:sz w:val="28"/>
                                <w:szCs w:val="28"/>
                                <w:lang w:val="en-GB"/>
                              </w:rPr>
                              <w:t xml:space="preserve">Our </w:t>
                            </w:r>
                            <w:r w:rsidR="006166EE" w:rsidRPr="00A707FF">
                              <w:rPr>
                                <w:rFonts w:ascii="Calibri" w:hAnsi="Calibri"/>
                                <w:sz w:val="28"/>
                                <w:szCs w:val="28"/>
                                <w:lang w:val="en-GB"/>
                              </w:rPr>
                              <w:t>Website</w:t>
                            </w:r>
                            <w:r w:rsidRPr="00A707FF">
                              <w:rPr>
                                <w:rFonts w:ascii="Calibri" w:hAnsi="Calibri"/>
                                <w:sz w:val="28"/>
                                <w:szCs w:val="28"/>
                                <w:lang w:val="en-GB"/>
                              </w:rPr>
                              <w:t>s</w:t>
                            </w:r>
                            <w:r w:rsidR="006166EE" w:rsidRPr="00A707FF">
                              <w:rPr>
                                <w:rFonts w:ascii="Calibri" w:hAnsi="Calibri"/>
                                <w:sz w:val="28"/>
                                <w:szCs w:val="28"/>
                                <w:lang w:val="en-GB"/>
                              </w:rPr>
                              <w:t xml:space="preserve"> </w:t>
                            </w:r>
                            <w:r w:rsidR="00A707FF" w:rsidRPr="00A707FF">
                              <w:rPr>
                                <w:rFonts w:ascii="Calibri" w:hAnsi="Calibri"/>
                                <w:sz w:val="28"/>
                                <w:szCs w:val="28"/>
                                <w:lang w:val="en-GB"/>
                              </w:rPr>
                              <w:t>and Programme Links</w:t>
                            </w:r>
                          </w:p>
                          <w:p w14:paraId="3F289052" w14:textId="65600962" w:rsidR="006166EE" w:rsidRPr="00A707FF" w:rsidRDefault="00E64492" w:rsidP="001114F6">
                            <w:pPr>
                              <w:jc w:val="center"/>
                              <w:rPr>
                                <w:rFonts w:ascii="Calibri" w:hAnsi="Calibri"/>
                                <w:sz w:val="28"/>
                                <w:szCs w:val="28"/>
                                <w:lang w:val="en-GB"/>
                              </w:rPr>
                            </w:pPr>
                            <w:hyperlink r:id="rId9" w:history="1">
                              <w:r w:rsidR="00A707FF" w:rsidRPr="00A707FF">
                                <w:rPr>
                                  <w:rStyle w:val="Hyperlink"/>
                                  <w:rFonts w:ascii="Calibri" w:hAnsi="Calibri"/>
                                  <w:sz w:val="28"/>
                                  <w:szCs w:val="28"/>
                                  <w:lang w:val="en-GB"/>
                                </w:rPr>
                                <w:t>www.dtawales.org.uk</w:t>
                              </w:r>
                            </w:hyperlink>
                          </w:p>
                          <w:p w14:paraId="289E746C" w14:textId="18FB80A1" w:rsidR="000D4FDB" w:rsidRPr="00050855" w:rsidRDefault="001114F6" w:rsidP="001114F6">
                            <w:pPr>
                              <w:jc w:val="center"/>
                              <w:rPr>
                                <w:rFonts w:ascii="Calibri" w:hAnsi="Calibri" w:cs="Calibri"/>
                                <w:sz w:val="28"/>
                                <w:szCs w:val="28"/>
                              </w:rPr>
                            </w:pPr>
                            <w:hyperlink r:id="rId10" w:history="1">
                              <w:r w:rsidRPr="007460E4">
                                <w:rPr>
                                  <w:rStyle w:val="Hyperlink"/>
                                  <w:rFonts w:ascii="Calibri" w:hAnsi="Calibri" w:cs="Calibri"/>
                                  <w:sz w:val="28"/>
                                  <w:szCs w:val="28"/>
                                </w:rPr>
                                <w:t>https://renewwales.org.uk</w:t>
                              </w:r>
                            </w:hyperlink>
                          </w:p>
                          <w:p w14:paraId="7AA1CB9A" w14:textId="77777777" w:rsidR="001114F6" w:rsidRDefault="00E64492" w:rsidP="001114F6">
                            <w:pPr>
                              <w:jc w:val="center"/>
                              <w:rPr>
                                <w:rFonts w:ascii="Calibri" w:hAnsi="Calibri" w:cs="Calibri"/>
                                <w:sz w:val="28"/>
                                <w:szCs w:val="28"/>
                              </w:rPr>
                            </w:pPr>
                            <w:hyperlink r:id="rId11" w:history="1">
                              <w:r w:rsidR="000D4FDB" w:rsidRPr="00050855">
                                <w:rPr>
                                  <w:rStyle w:val="Hyperlink"/>
                                  <w:rFonts w:ascii="Calibri" w:hAnsi="Calibri" w:cs="Calibri"/>
                                  <w:sz w:val="28"/>
                                  <w:szCs w:val="28"/>
                                </w:rPr>
                                <w:t>https://dtawales.org.uk/enterprising-solutions</w:t>
                              </w:r>
                            </w:hyperlink>
                          </w:p>
                          <w:p w14:paraId="67F14626" w14:textId="77F32159" w:rsidR="000D4FDB" w:rsidRPr="001114F6" w:rsidRDefault="001114F6" w:rsidP="001114F6">
                            <w:pPr>
                              <w:jc w:val="center"/>
                              <w:rPr>
                                <w:rFonts w:ascii="Calibri" w:hAnsi="Calibri" w:cs="Calibri"/>
                                <w:sz w:val="28"/>
                                <w:szCs w:val="28"/>
                              </w:rPr>
                            </w:pPr>
                            <w:hyperlink r:id="rId12" w:history="1">
                              <w:r w:rsidRPr="007460E4">
                                <w:rPr>
                                  <w:rStyle w:val="Hyperlink"/>
                                  <w:rFonts w:ascii="Calibri" w:hAnsi="Calibri" w:cs="Calibri"/>
                                  <w:sz w:val="28"/>
                                  <w:szCs w:val="28"/>
                                </w:rPr>
                                <w:t>https://dtawales.org.uk/our-work/communities-creating-homes/</w:t>
                              </w:r>
                            </w:hyperlink>
                          </w:p>
                          <w:p w14:paraId="12356878" w14:textId="77777777" w:rsidR="006166EE" w:rsidRPr="006166EE" w:rsidRDefault="006166EE" w:rsidP="001114F6">
                            <w:pPr>
                              <w:jc w:val="center"/>
                              <w:rPr>
                                <w:rFonts w:ascii="Calibri" w:hAnsi="Calibri"/>
                                <w:lang w:val="en-GB"/>
                              </w:rPr>
                            </w:pPr>
                          </w:p>
                          <w:p w14:paraId="25F56C6E" w14:textId="77777777" w:rsidR="006166EE" w:rsidRDefault="006166EE" w:rsidP="001114F6">
                            <w:pPr>
                              <w:jc w:val="center"/>
                              <w:rPr>
                                <w:lang w:val="en-GB"/>
                              </w:rPr>
                            </w:pPr>
                          </w:p>
                          <w:p w14:paraId="534D9193" w14:textId="77777777" w:rsidR="006166EE" w:rsidRDefault="006166EE" w:rsidP="001114F6">
                            <w:pPr>
                              <w:jc w:val="center"/>
                              <w:rPr>
                                <w:lang w:val="en-GB"/>
                              </w:rPr>
                            </w:pPr>
                          </w:p>
                          <w:p w14:paraId="61D69788" w14:textId="77777777" w:rsidR="006166EE" w:rsidRDefault="006166EE" w:rsidP="001114F6">
                            <w:pPr>
                              <w:jc w:val="center"/>
                              <w:rPr>
                                <w:lang w:val="en-GB"/>
                              </w:rPr>
                            </w:pPr>
                          </w:p>
                          <w:p w14:paraId="0080222A" w14:textId="77777777" w:rsidR="00CD2D93" w:rsidRPr="002C0C31" w:rsidRDefault="00CD2D93" w:rsidP="001114F6">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01F86" id="Text Box 3" o:spid="_x0000_s1027" type="#_x0000_t202" style="position:absolute;margin-left:98.5pt;margin-top:16.05pt;width:270.9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">
                <v:path arrowok="t"/>
                <v:textbox>
                  <w:txbxContent>
                    <w:p w14:paraId="7956ECC1" w14:textId="77777777" w:rsidR="006166EE" w:rsidRDefault="006166EE" w:rsidP="001114F6">
                      <w:pPr>
                        <w:jc w:val="center"/>
                        <w:rPr>
                          <w:lang w:val="en-GB"/>
                        </w:rPr>
                      </w:pPr>
                    </w:p>
                    <w:p w14:paraId="16C59789" w14:textId="77777777" w:rsidR="00CD2D93" w:rsidRPr="00A707FF" w:rsidRDefault="00CD2D93" w:rsidP="001114F6">
                      <w:pPr>
                        <w:jc w:val="center"/>
                        <w:rPr>
                          <w:rFonts w:ascii="Calibri" w:hAnsi="Calibri"/>
                          <w:b/>
                          <w:bCs/>
                          <w:sz w:val="28"/>
                          <w:szCs w:val="28"/>
                          <w:lang w:val="en-GB"/>
                        </w:rPr>
                      </w:pPr>
                      <w:r w:rsidRPr="00A707FF">
                        <w:rPr>
                          <w:rFonts w:ascii="Calibri" w:hAnsi="Calibri"/>
                          <w:b/>
                          <w:bCs/>
                          <w:sz w:val="28"/>
                          <w:szCs w:val="28"/>
                          <w:lang w:val="en-GB"/>
                        </w:rPr>
                        <w:t>Development Trusts Association Wales</w:t>
                      </w:r>
                    </w:p>
                    <w:p w14:paraId="611A53F6" w14:textId="77777777" w:rsidR="00A707FF" w:rsidRPr="00A707FF" w:rsidRDefault="00E95295" w:rsidP="001114F6">
                      <w:pPr>
                        <w:jc w:val="center"/>
                        <w:rPr>
                          <w:rFonts w:ascii="Calibri" w:hAnsi="Calibri"/>
                          <w:sz w:val="28"/>
                          <w:szCs w:val="28"/>
                          <w:lang w:val="en-GB"/>
                        </w:rPr>
                      </w:pPr>
                      <w:r w:rsidRPr="00A707FF">
                        <w:rPr>
                          <w:rFonts w:ascii="Calibri" w:hAnsi="Calibri"/>
                          <w:sz w:val="28"/>
                          <w:szCs w:val="28"/>
                          <w:lang w:val="en-GB"/>
                        </w:rPr>
                        <w:t>17 West Bute Street, Cardiff Bay, Cardiff</w:t>
                      </w:r>
                      <w:r w:rsidR="002E1FFA" w:rsidRPr="00A707FF">
                        <w:rPr>
                          <w:rFonts w:ascii="Calibri" w:hAnsi="Calibri"/>
                          <w:sz w:val="28"/>
                          <w:szCs w:val="28"/>
                          <w:lang w:val="en-GB"/>
                        </w:rPr>
                        <w:t>,</w:t>
                      </w:r>
                    </w:p>
                    <w:p w14:paraId="501EB9D5" w14:textId="0F4B9185" w:rsidR="00CD2D93" w:rsidRPr="00A707FF" w:rsidRDefault="00A8259D" w:rsidP="001114F6">
                      <w:pPr>
                        <w:jc w:val="center"/>
                        <w:rPr>
                          <w:rFonts w:ascii="Calibri" w:hAnsi="Calibri"/>
                          <w:sz w:val="28"/>
                          <w:szCs w:val="28"/>
                          <w:lang w:val="en-GB"/>
                        </w:rPr>
                      </w:pPr>
                      <w:r w:rsidRPr="00A707FF">
                        <w:rPr>
                          <w:rFonts w:ascii="Calibri" w:hAnsi="Calibri"/>
                          <w:sz w:val="28"/>
                          <w:szCs w:val="28"/>
                          <w:lang w:val="en-GB"/>
                        </w:rPr>
                        <w:t xml:space="preserve"> </w:t>
                      </w:r>
                      <w:r w:rsidR="00E95295" w:rsidRPr="00A707FF">
                        <w:rPr>
                          <w:rFonts w:ascii="Calibri" w:hAnsi="Calibri"/>
                          <w:sz w:val="28"/>
                          <w:szCs w:val="28"/>
                          <w:lang w:val="en-GB"/>
                        </w:rPr>
                        <w:t xml:space="preserve">  CF10 5EP</w:t>
                      </w:r>
                    </w:p>
                    <w:p w14:paraId="45CC09A7" w14:textId="2221FB8F" w:rsidR="00CD2D93" w:rsidRPr="00A707FF" w:rsidRDefault="00CD2D93" w:rsidP="001114F6">
                      <w:pPr>
                        <w:jc w:val="center"/>
                        <w:rPr>
                          <w:rFonts w:ascii="Calibri" w:hAnsi="Calibri"/>
                          <w:sz w:val="28"/>
                          <w:szCs w:val="28"/>
                          <w:lang w:val="en-GB"/>
                        </w:rPr>
                      </w:pPr>
                      <w:r w:rsidRPr="00A707FF">
                        <w:rPr>
                          <w:rFonts w:ascii="Calibri" w:hAnsi="Calibri"/>
                          <w:sz w:val="28"/>
                          <w:szCs w:val="28"/>
                          <w:lang w:val="en-GB"/>
                        </w:rPr>
                        <w:t>Tel</w:t>
                      </w:r>
                      <w:r w:rsidR="00A707FF" w:rsidRPr="00A707FF">
                        <w:rPr>
                          <w:rFonts w:ascii="Calibri" w:hAnsi="Calibri"/>
                          <w:sz w:val="28"/>
                          <w:szCs w:val="28"/>
                          <w:lang w:val="en-GB"/>
                        </w:rPr>
                        <w:t>.</w:t>
                      </w:r>
                      <w:r w:rsidRPr="00A707FF">
                        <w:rPr>
                          <w:rFonts w:ascii="Calibri" w:hAnsi="Calibri"/>
                          <w:sz w:val="28"/>
                          <w:szCs w:val="28"/>
                          <w:lang w:val="en-GB"/>
                        </w:rPr>
                        <w:t xml:space="preserve">  029 20</w:t>
                      </w:r>
                      <w:r w:rsidR="00A707FF" w:rsidRPr="00A707FF">
                        <w:rPr>
                          <w:rFonts w:ascii="Calibri" w:hAnsi="Calibri"/>
                          <w:sz w:val="28"/>
                          <w:szCs w:val="28"/>
                          <w:lang w:val="en-GB"/>
                        </w:rPr>
                        <w:t xml:space="preserve"> </w:t>
                      </w:r>
                      <w:r w:rsidRPr="00A707FF">
                        <w:rPr>
                          <w:rFonts w:ascii="Calibri" w:hAnsi="Calibri"/>
                          <w:sz w:val="28"/>
                          <w:szCs w:val="28"/>
                          <w:lang w:val="en-GB"/>
                        </w:rPr>
                        <w:t>190260</w:t>
                      </w:r>
                    </w:p>
                    <w:p w14:paraId="61AB42D3" w14:textId="77777777" w:rsidR="000D4FDB" w:rsidRPr="00A707FF" w:rsidRDefault="00CD2D93" w:rsidP="001114F6">
                      <w:pPr>
                        <w:jc w:val="center"/>
                        <w:rPr>
                          <w:rFonts w:ascii="Calibri" w:hAnsi="Calibri"/>
                          <w:sz w:val="28"/>
                          <w:szCs w:val="28"/>
                          <w:lang w:val="en-GB"/>
                        </w:rPr>
                      </w:pPr>
                      <w:r w:rsidRPr="00A707FF">
                        <w:rPr>
                          <w:rFonts w:ascii="Calibri" w:hAnsi="Calibri"/>
                          <w:sz w:val="28"/>
                          <w:szCs w:val="28"/>
                          <w:lang w:val="en-GB"/>
                        </w:rPr>
                        <w:t xml:space="preserve">Email  </w:t>
                      </w:r>
                      <w:hyperlink r:id="rId13" w:history="1">
                        <w:r w:rsidRPr="00A707FF">
                          <w:rPr>
                            <w:rStyle w:val="Hyperlink"/>
                            <w:rFonts w:ascii="Calibri" w:hAnsi="Calibri"/>
                            <w:sz w:val="28"/>
                            <w:szCs w:val="28"/>
                            <w:lang w:val="en-GB"/>
                          </w:rPr>
                          <w:t>info@dtawales.org.uk</w:t>
                        </w:r>
                      </w:hyperlink>
                      <w:r w:rsidR="000D4FDB" w:rsidRPr="00A707FF">
                        <w:rPr>
                          <w:rFonts w:ascii="Calibri" w:hAnsi="Calibri"/>
                          <w:sz w:val="28"/>
                          <w:szCs w:val="28"/>
                          <w:lang w:val="en-GB"/>
                        </w:rPr>
                        <w:t xml:space="preserve"> </w:t>
                      </w:r>
                    </w:p>
                    <w:p w14:paraId="3054E1A0" w14:textId="77777777" w:rsidR="00A707FF" w:rsidRPr="00A707FF" w:rsidRDefault="000D4FDB" w:rsidP="001114F6">
                      <w:pPr>
                        <w:jc w:val="center"/>
                        <w:rPr>
                          <w:rFonts w:ascii="Calibri" w:hAnsi="Calibri"/>
                          <w:sz w:val="28"/>
                          <w:szCs w:val="28"/>
                          <w:lang w:val="en-GB"/>
                        </w:rPr>
                      </w:pPr>
                      <w:r w:rsidRPr="00A707FF">
                        <w:rPr>
                          <w:rFonts w:ascii="Calibri" w:hAnsi="Calibri"/>
                          <w:sz w:val="28"/>
                          <w:szCs w:val="28"/>
                          <w:lang w:val="en-GB"/>
                        </w:rPr>
                        <w:t xml:space="preserve">Our </w:t>
                      </w:r>
                      <w:r w:rsidR="006166EE" w:rsidRPr="00A707FF">
                        <w:rPr>
                          <w:rFonts w:ascii="Calibri" w:hAnsi="Calibri"/>
                          <w:sz w:val="28"/>
                          <w:szCs w:val="28"/>
                          <w:lang w:val="en-GB"/>
                        </w:rPr>
                        <w:t>Website</w:t>
                      </w:r>
                      <w:r w:rsidRPr="00A707FF">
                        <w:rPr>
                          <w:rFonts w:ascii="Calibri" w:hAnsi="Calibri"/>
                          <w:sz w:val="28"/>
                          <w:szCs w:val="28"/>
                          <w:lang w:val="en-GB"/>
                        </w:rPr>
                        <w:t>s</w:t>
                      </w:r>
                      <w:r w:rsidR="006166EE" w:rsidRPr="00A707FF">
                        <w:rPr>
                          <w:rFonts w:ascii="Calibri" w:hAnsi="Calibri"/>
                          <w:sz w:val="28"/>
                          <w:szCs w:val="28"/>
                          <w:lang w:val="en-GB"/>
                        </w:rPr>
                        <w:t xml:space="preserve"> </w:t>
                      </w:r>
                      <w:r w:rsidR="00A707FF" w:rsidRPr="00A707FF">
                        <w:rPr>
                          <w:rFonts w:ascii="Calibri" w:hAnsi="Calibri"/>
                          <w:sz w:val="28"/>
                          <w:szCs w:val="28"/>
                          <w:lang w:val="en-GB"/>
                        </w:rPr>
                        <w:t>and Programme Links</w:t>
                      </w:r>
                    </w:p>
                    <w:p w14:paraId="3F289052" w14:textId="65600962" w:rsidR="006166EE" w:rsidRPr="00A707FF" w:rsidRDefault="00E64492" w:rsidP="001114F6">
                      <w:pPr>
                        <w:jc w:val="center"/>
                        <w:rPr>
                          <w:rFonts w:ascii="Calibri" w:hAnsi="Calibri"/>
                          <w:sz w:val="28"/>
                          <w:szCs w:val="28"/>
                          <w:lang w:val="en-GB"/>
                        </w:rPr>
                      </w:pPr>
                      <w:hyperlink r:id="rId14" w:history="1">
                        <w:r w:rsidR="00A707FF" w:rsidRPr="00A707FF">
                          <w:rPr>
                            <w:rStyle w:val="Hyperlink"/>
                            <w:rFonts w:ascii="Calibri" w:hAnsi="Calibri"/>
                            <w:sz w:val="28"/>
                            <w:szCs w:val="28"/>
                            <w:lang w:val="en-GB"/>
                          </w:rPr>
                          <w:t>www.dtawales.org.uk</w:t>
                        </w:r>
                      </w:hyperlink>
                    </w:p>
                    <w:p w14:paraId="289E746C" w14:textId="18FB80A1" w:rsidR="000D4FDB" w:rsidRPr="00050855" w:rsidRDefault="001114F6" w:rsidP="001114F6">
                      <w:pPr>
                        <w:jc w:val="center"/>
                        <w:rPr>
                          <w:rFonts w:ascii="Calibri" w:hAnsi="Calibri" w:cs="Calibri"/>
                          <w:sz w:val="28"/>
                          <w:szCs w:val="28"/>
                        </w:rPr>
                      </w:pPr>
                      <w:hyperlink r:id="rId15" w:history="1">
                        <w:r w:rsidRPr="007460E4">
                          <w:rPr>
                            <w:rStyle w:val="Hyperlink"/>
                            <w:rFonts w:ascii="Calibri" w:hAnsi="Calibri" w:cs="Calibri"/>
                            <w:sz w:val="28"/>
                            <w:szCs w:val="28"/>
                          </w:rPr>
                          <w:t>https://renewwales.org.uk</w:t>
                        </w:r>
                      </w:hyperlink>
                    </w:p>
                    <w:p w14:paraId="7AA1CB9A" w14:textId="77777777" w:rsidR="001114F6" w:rsidRDefault="00E64492" w:rsidP="001114F6">
                      <w:pPr>
                        <w:jc w:val="center"/>
                        <w:rPr>
                          <w:rFonts w:ascii="Calibri" w:hAnsi="Calibri" w:cs="Calibri"/>
                          <w:sz w:val="28"/>
                          <w:szCs w:val="28"/>
                        </w:rPr>
                      </w:pPr>
                      <w:hyperlink r:id="rId16" w:history="1">
                        <w:r w:rsidR="000D4FDB" w:rsidRPr="00050855">
                          <w:rPr>
                            <w:rStyle w:val="Hyperlink"/>
                            <w:rFonts w:ascii="Calibri" w:hAnsi="Calibri" w:cs="Calibri"/>
                            <w:sz w:val="28"/>
                            <w:szCs w:val="28"/>
                          </w:rPr>
                          <w:t>https://dtawales.org.uk/enterprising-solutions</w:t>
                        </w:r>
                      </w:hyperlink>
                    </w:p>
                    <w:p w14:paraId="67F14626" w14:textId="77F32159" w:rsidR="000D4FDB" w:rsidRPr="001114F6" w:rsidRDefault="001114F6" w:rsidP="001114F6">
                      <w:pPr>
                        <w:jc w:val="center"/>
                        <w:rPr>
                          <w:rFonts w:ascii="Calibri" w:hAnsi="Calibri" w:cs="Calibri"/>
                          <w:sz w:val="28"/>
                          <w:szCs w:val="28"/>
                        </w:rPr>
                      </w:pPr>
                      <w:hyperlink r:id="rId17" w:history="1">
                        <w:r w:rsidRPr="007460E4">
                          <w:rPr>
                            <w:rStyle w:val="Hyperlink"/>
                            <w:rFonts w:ascii="Calibri" w:hAnsi="Calibri" w:cs="Calibri"/>
                            <w:sz w:val="28"/>
                            <w:szCs w:val="28"/>
                          </w:rPr>
                          <w:t>https://dtawales.org.uk/our-work/communities-creating-homes/</w:t>
                        </w:r>
                      </w:hyperlink>
                    </w:p>
                    <w:p w14:paraId="12356878" w14:textId="77777777" w:rsidR="006166EE" w:rsidRPr="006166EE" w:rsidRDefault="006166EE" w:rsidP="001114F6">
                      <w:pPr>
                        <w:jc w:val="center"/>
                        <w:rPr>
                          <w:rFonts w:ascii="Calibri" w:hAnsi="Calibri"/>
                          <w:lang w:val="en-GB"/>
                        </w:rPr>
                      </w:pPr>
                    </w:p>
                    <w:p w14:paraId="25F56C6E" w14:textId="77777777" w:rsidR="006166EE" w:rsidRDefault="006166EE" w:rsidP="001114F6">
                      <w:pPr>
                        <w:jc w:val="center"/>
                        <w:rPr>
                          <w:lang w:val="en-GB"/>
                        </w:rPr>
                      </w:pPr>
                    </w:p>
                    <w:p w14:paraId="534D9193" w14:textId="77777777" w:rsidR="006166EE" w:rsidRDefault="006166EE" w:rsidP="001114F6">
                      <w:pPr>
                        <w:jc w:val="center"/>
                        <w:rPr>
                          <w:lang w:val="en-GB"/>
                        </w:rPr>
                      </w:pPr>
                    </w:p>
                    <w:p w14:paraId="61D69788" w14:textId="77777777" w:rsidR="006166EE" w:rsidRDefault="006166EE" w:rsidP="001114F6">
                      <w:pPr>
                        <w:jc w:val="center"/>
                        <w:rPr>
                          <w:lang w:val="en-GB"/>
                        </w:rPr>
                      </w:pPr>
                    </w:p>
                    <w:p w14:paraId="0080222A" w14:textId="77777777" w:rsidR="00CD2D93" w:rsidRPr="002C0C31" w:rsidRDefault="00CD2D93" w:rsidP="001114F6">
                      <w:pPr>
                        <w:jc w:val="center"/>
                        <w:rPr>
                          <w:lang w:val="en-GB"/>
                        </w:rPr>
                      </w:pPr>
                    </w:p>
                  </w:txbxContent>
                </v:textbox>
              </v:shape>
            </w:pict>
          </mc:Fallback>
        </mc:AlternateContent>
      </w:r>
    </w:p>
    <w:sectPr w:rsidR="00CD2D93" w:rsidRPr="006166EE" w:rsidSect="00233BE1">
      <w:pgSz w:w="12240" w:h="15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F2284" w14:textId="77777777" w:rsidR="00E64492" w:rsidRDefault="00E64492">
      <w:r>
        <w:separator/>
      </w:r>
    </w:p>
  </w:endnote>
  <w:endnote w:type="continuationSeparator" w:id="0">
    <w:p w14:paraId="7C691336" w14:textId="77777777" w:rsidR="00E64492" w:rsidRDefault="00E6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CDFCE" w14:textId="77777777" w:rsidR="00E64492" w:rsidRDefault="00E64492">
      <w:r>
        <w:separator/>
      </w:r>
    </w:p>
  </w:footnote>
  <w:footnote w:type="continuationSeparator" w:id="0">
    <w:p w14:paraId="0BC8CA8C" w14:textId="77777777" w:rsidR="00E64492" w:rsidRDefault="00E64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9683B"/>
    <w:multiLevelType w:val="hybridMultilevel"/>
    <w:tmpl w:val="EF3EA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51AA5"/>
    <w:multiLevelType w:val="hybridMultilevel"/>
    <w:tmpl w:val="EA9C1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A0247"/>
    <w:multiLevelType w:val="hybridMultilevel"/>
    <w:tmpl w:val="1F46045C"/>
    <w:lvl w:ilvl="0" w:tplc="04090001">
      <w:start w:val="1"/>
      <w:numFmt w:val="bullet"/>
      <w:lvlText w:val=""/>
      <w:lvlJc w:val="left"/>
      <w:pPr>
        <w:tabs>
          <w:tab w:val="num" w:pos="720"/>
        </w:tabs>
        <w:ind w:left="720" w:hanging="360"/>
      </w:pPr>
      <w:rPr>
        <w:rFonts w:ascii="Symbol" w:hAnsi="Symbol" w:hint="default"/>
      </w:rPr>
    </w:lvl>
    <w:lvl w:ilvl="1" w:tplc="A34E730E">
      <w:numFmt w:val="bullet"/>
      <w:lvlText w:val="-"/>
      <w:lvlJc w:val="left"/>
      <w:pPr>
        <w:tabs>
          <w:tab w:val="num" w:pos="1800"/>
        </w:tabs>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306000"/>
    <w:multiLevelType w:val="hybridMultilevel"/>
    <w:tmpl w:val="561AA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8A4BCE"/>
    <w:multiLevelType w:val="hybridMultilevel"/>
    <w:tmpl w:val="DE7E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056634"/>
    <w:multiLevelType w:val="hybridMultilevel"/>
    <w:tmpl w:val="45F88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731F3"/>
    <w:multiLevelType w:val="hybridMultilevel"/>
    <w:tmpl w:val="DB06F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657FDC"/>
    <w:multiLevelType w:val="hybridMultilevel"/>
    <w:tmpl w:val="DE4CB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0A3E98"/>
    <w:multiLevelType w:val="hybridMultilevel"/>
    <w:tmpl w:val="41724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0D33E1"/>
    <w:multiLevelType w:val="hybridMultilevel"/>
    <w:tmpl w:val="F4309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611120"/>
    <w:multiLevelType w:val="hybridMultilevel"/>
    <w:tmpl w:val="754C5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5"/>
  </w:num>
  <w:num w:numId="6">
    <w:abstractNumId w:val="3"/>
  </w:num>
  <w:num w:numId="7">
    <w:abstractNumId w:val="6"/>
  </w:num>
  <w:num w:numId="8">
    <w:abstractNumId w:val="4"/>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F0E"/>
    <w:rsid w:val="0000440E"/>
    <w:rsid w:val="00007092"/>
    <w:rsid w:val="00050855"/>
    <w:rsid w:val="00060B11"/>
    <w:rsid w:val="0007140F"/>
    <w:rsid w:val="00093873"/>
    <w:rsid w:val="00094842"/>
    <w:rsid w:val="00096B38"/>
    <w:rsid w:val="000A2327"/>
    <w:rsid w:val="000B2098"/>
    <w:rsid w:val="000D4FDB"/>
    <w:rsid w:val="000E009E"/>
    <w:rsid w:val="000E58FA"/>
    <w:rsid w:val="000E5CE6"/>
    <w:rsid w:val="000F2B55"/>
    <w:rsid w:val="000F54D6"/>
    <w:rsid w:val="00100D73"/>
    <w:rsid w:val="001049D5"/>
    <w:rsid w:val="001114F6"/>
    <w:rsid w:val="00113D36"/>
    <w:rsid w:val="00137B6B"/>
    <w:rsid w:val="0015771E"/>
    <w:rsid w:val="001653D1"/>
    <w:rsid w:val="00175427"/>
    <w:rsid w:val="001D0FCF"/>
    <w:rsid w:val="00205351"/>
    <w:rsid w:val="00216F15"/>
    <w:rsid w:val="002236F9"/>
    <w:rsid w:val="00233BE1"/>
    <w:rsid w:val="002347EF"/>
    <w:rsid w:val="00240E21"/>
    <w:rsid w:val="0025568E"/>
    <w:rsid w:val="002840EA"/>
    <w:rsid w:val="002B6DE6"/>
    <w:rsid w:val="002C20FD"/>
    <w:rsid w:val="002D034F"/>
    <w:rsid w:val="002D18B2"/>
    <w:rsid w:val="002E1FFA"/>
    <w:rsid w:val="002F3861"/>
    <w:rsid w:val="0030699F"/>
    <w:rsid w:val="003156C9"/>
    <w:rsid w:val="00320740"/>
    <w:rsid w:val="00320BB3"/>
    <w:rsid w:val="00322F91"/>
    <w:rsid w:val="003319CD"/>
    <w:rsid w:val="0033321E"/>
    <w:rsid w:val="00337F77"/>
    <w:rsid w:val="00383477"/>
    <w:rsid w:val="003928CB"/>
    <w:rsid w:val="003B4654"/>
    <w:rsid w:val="003C2E44"/>
    <w:rsid w:val="003E376C"/>
    <w:rsid w:val="003F1579"/>
    <w:rsid w:val="00417B72"/>
    <w:rsid w:val="00444054"/>
    <w:rsid w:val="00457412"/>
    <w:rsid w:val="00474835"/>
    <w:rsid w:val="004A24B3"/>
    <w:rsid w:val="004C7E1B"/>
    <w:rsid w:val="004F0FED"/>
    <w:rsid w:val="005075AF"/>
    <w:rsid w:val="00511CF8"/>
    <w:rsid w:val="00521C68"/>
    <w:rsid w:val="0052371D"/>
    <w:rsid w:val="005416C2"/>
    <w:rsid w:val="0055481B"/>
    <w:rsid w:val="00575DBA"/>
    <w:rsid w:val="005822ED"/>
    <w:rsid w:val="005968A3"/>
    <w:rsid w:val="005C24FA"/>
    <w:rsid w:val="005D5E2F"/>
    <w:rsid w:val="006126B7"/>
    <w:rsid w:val="006166EE"/>
    <w:rsid w:val="006573C4"/>
    <w:rsid w:val="00664A87"/>
    <w:rsid w:val="006675F9"/>
    <w:rsid w:val="00667AC3"/>
    <w:rsid w:val="006923DF"/>
    <w:rsid w:val="006B3C81"/>
    <w:rsid w:val="006C352E"/>
    <w:rsid w:val="006C6355"/>
    <w:rsid w:val="006D4397"/>
    <w:rsid w:val="006E293B"/>
    <w:rsid w:val="006F1EBB"/>
    <w:rsid w:val="007207A0"/>
    <w:rsid w:val="007239D0"/>
    <w:rsid w:val="007422E5"/>
    <w:rsid w:val="0075528F"/>
    <w:rsid w:val="00767134"/>
    <w:rsid w:val="00786647"/>
    <w:rsid w:val="007960DE"/>
    <w:rsid w:val="007D63F8"/>
    <w:rsid w:val="007E2735"/>
    <w:rsid w:val="00823E53"/>
    <w:rsid w:val="0083292C"/>
    <w:rsid w:val="0083457F"/>
    <w:rsid w:val="00842517"/>
    <w:rsid w:val="00850B90"/>
    <w:rsid w:val="00861337"/>
    <w:rsid w:val="00873F99"/>
    <w:rsid w:val="00896054"/>
    <w:rsid w:val="008E7984"/>
    <w:rsid w:val="00906CE1"/>
    <w:rsid w:val="00932002"/>
    <w:rsid w:val="009736D4"/>
    <w:rsid w:val="0098030F"/>
    <w:rsid w:val="00990A5F"/>
    <w:rsid w:val="009A7A02"/>
    <w:rsid w:val="009C4A4A"/>
    <w:rsid w:val="009D2E43"/>
    <w:rsid w:val="009D411B"/>
    <w:rsid w:val="009D5A79"/>
    <w:rsid w:val="00A02E25"/>
    <w:rsid w:val="00A10365"/>
    <w:rsid w:val="00A15B72"/>
    <w:rsid w:val="00A54080"/>
    <w:rsid w:val="00A679E6"/>
    <w:rsid w:val="00A707FF"/>
    <w:rsid w:val="00A70AD3"/>
    <w:rsid w:val="00A74F6A"/>
    <w:rsid w:val="00A8259D"/>
    <w:rsid w:val="00A87153"/>
    <w:rsid w:val="00A94F0A"/>
    <w:rsid w:val="00AC452D"/>
    <w:rsid w:val="00AE1B02"/>
    <w:rsid w:val="00AE4F0E"/>
    <w:rsid w:val="00B30739"/>
    <w:rsid w:val="00B42877"/>
    <w:rsid w:val="00B50C55"/>
    <w:rsid w:val="00B808C5"/>
    <w:rsid w:val="00BC0D0B"/>
    <w:rsid w:val="00BC241B"/>
    <w:rsid w:val="00BD42D9"/>
    <w:rsid w:val="00C144FA"/>
    <w:rsid w:val="00C25235"/>
    <w:rsid w:val="00C25E32"/>
    <w:rsid w:val="00C40BBA"/>
    <w:rsid w:val="00C66F7A"/>
    <w:rsid w:val="00C707AA"/>
    <w:rsid w:val="00C77968"/>
    <w:rsid w:val="00CA181A"/>
    <w:rsid w:val="00CA65D5"/>
    <w:rsid w:val="00CB65E8"/>
    <w:rsid w:val="00CC4DF0"/>
    <w:rsid w:val="00CD2D93"/>
    <w:rsid w:val="00D12831"/>
    <w:rsid w:val="00D54F4A"/>
    <w:rsid w:val="00D61F6A"/>
    <w:rsid w:val="00D7390E"/>
    <w:rsid w:val="00D80211"/>
    <w:rsid w:val="00DE1A82"/>
    <w:rsid w:val="00DE4FD5"/>
    <w:rsid w:val="00DF14A8"/>
    <w:rsid w:val="00E219FF"/>
    <w:rsid w:val="00E64492"/>
    <w:rsid w:val="00E94913"/>
    <w:rsid w:val="00E95295"/>
    <w:rsid w:val="00EA0424"/>
    <w:rsid w:val="00EB1EA4"/>
    <w:rsid w:val="00EB3EB6"/>
    <w:rsid w:val="00ED7A31"/>
    <w:rsid w:val="00EE0E4E"/>
    <w:rsid w:val="00F0721C"/>
    <w:rsid w:val="00F17919"/>
    <w:rsid w:val="00F564D5"/>
    <w:rsid w:val="00FA5E59"/>
    <w:rsid w:val="00FA6F20"/>
    <w:rsid w:val="00FE1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1A8B9"/>
  <w15:chartTrackingRefBased/>
  <w15:docId w15:val="{0A3E228B-A691-45F1-8429-7AC58281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4F6A"/>
    <w:pPr>
      <w:tabs>
        <w:tab w:val="center" w:pos="4320"/>
        <w:tab w:val="right" w:pos="8640"/>
      </w:tabs>
    </w:pPr>
  </w:style>
  <w:style w:type="paragraph" w:styleId="Footer">
    <w:name w:val="footer"/>
    <w:basedOn w:val="Normal"/>
    <w:rsid w:val="00A74F6A"/>
    <w:pPr>
      <w:tabs>
        <w:tab w:val="center" w:pos="4320"/>
        <w:tab w:val="right" w:pos="8640"/>
      </w:tabs>
    </w:pPr>
  </w:style>
  <w:style w:type="paragraph" w:styleId="BalloonText">
    <w:name w:val="Balloon Text"/>
    <w:basedOn w:val="Normal"/>
    <w:semiHidden/>
    <w:rsid w:val="00383477"/>
    <w:rPr>
      <w:rFonts w:ascii="Tahoma" w:hAnsi="Tahoma" w:cs="Tahoma"/>
      <w:sz w:val="16"/>
      <w:szCs w:val="16"/>
    </w:rPr>
  </w:style>
  <w:style w:type="character" w:styleId="PageNumber">
    <w:name w:val="page number"/>
    <w:basedOn w:val="DefaultParagraphFont"/>
    <w:rsid w:val="00DF14A8"/>
  </w:style>
  <w:style w:type="character" w:styleId="Hyperlink">
    <w:name w:val="Hyperlink"/>
    <w:rsid w:val="00CD2D93"/>
    <w:rPr>
      <w:color w:val="0000FF"/>
      <w:u w:val="single"/>
    </w:rPr>
  </w:style>
  <w:style w:type="character" w:styleId="UnresolvedMention">
    <w:name w:val="Unresolved Mention"/>
    <w:uiPriority w:val="99"/>
    <w:semiHidden/>
    <w:unhideWhenUsed/>
    <w:rsid w:val="000D4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818100">
      <w:bodyDiv w:val="1"/>
      <w:marLeft w:val="0"/>
      <w:marRight w:val="0"/>
      <w:marTop w:val="0"/>
      <w:marBottom w:val="0"/>
      <w:divBdr>
        <w:top w:val="none" w:sz="0" w:space="0" w:color="auto"/>
        <w:left w:val="none" w:sz="0" w:space="0" w:color="auto"/>
        <w:bottom w:val="none" w:sz="0" w:space="0" w:color="auto"/>
        <w:right w:val="none" w:sz="0" w:space="0" w:color="auto"/>
      </w:divBdr>
    </w:div>
    <w:div w:id="163533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tawales.org.uk" TargetMode="External"/><Relationship Id="rId13" Type="http://schemas.openxmlformats.org/officeDocument/2006/relationships/hyperlink" Target="mailto:info@dtawales.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tawales.org.uk/our-work/communities-creating-homes/" TargetMode="External"/><Relationship Id="rId17" Type="http://schemas.openxmlformats.org/officeDocument/2006/relationships/hyperlink" Target="https://dtawales.org.uk/our-work/communities-creating-homes/" TargetMode="External"/><Relationship Id="rId2" Type="http://schemas.openxmlformats.org/officeDocument/2006/relationships/styles" Target="styles.xml"/><Relationship Id="rId16" Type="http://schemas.openxmlformats.org/officeDocument/2006/relationships/hyperlink" Target="https://dtawales.org.uk/enterprising-solu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tawales.org.uk/enterprising-solutions" TargetMode="External"/><Relationship Id="rId5" Type="http://schemas.openxmlformats.org/officeDocument/2006/relationships/footnotes" Target="footnotes.xml"/><Relationship Id="rId15" Type="http://schemas.openxmlformats.org/officeDocument/2006/relationships/hyperlink" Target="https://renewwales.org.uk" TargetMode="External"/><Relationship Id="rId10" Type="http://schemas.openxmlformats.org/officeDocument/2006/relationships/hyperlink" Target="https://renewwales.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tawales.org.uk" TargetMode="External"/><Relationship Id="rId14" Type="http://schemas.openxmlformats.org/officeDocument/2006/relationships/hyperlink" Target="http://www.dta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DEVELOPMENT TRUSTS ASSOCIATION WALES</vt:lpstr>
    </vt:vector>
  </TitlesOfParts>
  <Company>The Development Trusts Association Wales</Company>
  <LinksUpToDate>false</LinksUpToDate>
  <CharactersWithSpaces>9240</CharactersWithSpaces>
  <SharedDoc>false</SharedDoc>
  <HLinks>
    <vt:vector size="12" baseType="variant">
      <vt:variant>
        <vt:i4>3342385</vt:i4>
      </vt:variant>
      <vt:variant>
        <vt:i4>3</vt:i4>
      </vt:variant>
      <vt:variant>
        <vt:i4>0</vt:i4>
      </vt:variant>
      <vt:variant>
        <vt:i4>5</vt:i4>
      </vt:variant>
      <vt:variant>
        <vt:lpwstr>http://www.dtawales.org.uk/</vt:lpwstr>
      </vt:variant>
      <vt:variant>
        <vt:lpwstr/>
      </vt:variant>
      <vt:variant>
        <vt:i4>4980792</vt:i4>
      </vt:variant>
      <vt:variant>
        <vt:i4>0</vt:i4>
      </vt:variant>
      <vt:variant>
        <vt:i4>0</vt:i4>
      </vt:variant>
      <vt:variant>
        <vt:i4>5</vt:i4>
      </vt:variant>
      <vt:variant>
        <vt:lpwstr>mailto:info@dtawales.org.uk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TRUSTS ASSOCIATION WALES</dc:title>
  <dc:subject/>
  <dc:creator>Sara Boome</dc:creator>
  <cp:keywords/>
  <cp:lastModifiedBy>Office</cp:lastModifiedBy>
  <cp:revision>4</cp:revision>
  <cp:lastPrinted>2006-03-20T17:05:00Z</cp:lastPrinted>
  <dcterms:created xsi:type="dcterms:W3CDTF">2021-02-22T19:18:00Z</dcterms:created>
  <dcterms:modified xsi:type="dcterms:W3CDTF">2021-02-23T09:15:00Z</dcterms:modified>
</cp:coreProperties>
</file>