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3D37D" w14:textId="3A2D199F" w:rsidR="00285A8E" w:rsidRPr="00F74055" w:rsidRDefault="00C15135" w:rsidP="00F74055">
      <w:pPr>
        <w:pStyle w:val="Title"/>
        <w:jc w:val="center"/>
        <w:rPr>
          <w:rFonts w:ascii="Avenir Next LT Pro Light" w:hAnsi="Avenir Next LT Pro Light"/>
          <w:sz w:val="20"/>
          <w:szCs w:val="20"/>
        </w:rPr>
      </w:pPr>
      <w:r w:rsidRPr="00DD48C7">
        <w:rPr>
          <w:rFonts w:ascii="Avenir Next LT Pro Light" w:hAnsi="Avenir Next LT Pro Light"/>
        </w:rPr>
        <w:t xml:space="preserve">Job Pack – </w:t>
      </w:r>
      <w:r w:rsidR="008D5129">
        <w:rPr>
          <w:rFonts w:ascii="Avenir Next LT Pro Light" w:hAnsi="Avenir Next LT Pro Light"/>
        </w:rPr>
        <w:t>Operations Manager</w:t>
      </w:r>
    </w:p>
    <w:p w14:paraId="134037D7" w14:textId="5023DF00" w:rsidR="00C15135" w:rsidRPr="000B207E" w:rsidRDefault="00C15135" w:rsidP="00285A8E">
      <w:pPr>
        <w:pStyle w:val="Heading1"/>
      </w:pPr>
      <w:r w:rsidRPr="000B207E">
        <w:t>About DTA Wales</w:t>
      </w:r>
      <w:r w:rsidR="00720DBA">
        <w:t xml:space="preserve"> </w:t>
      </w:r>
    </w:p>
    <w:p w14:paraId="4BCE3D82" w14:textId="30728C5B" w:rsidR="00B32D77" w:rsidRPr="000B207E" w:rsidRDefault="00C15135" w:rsidP="00C15135">
      <w:pPr>
        <w:pStyle w:val="BodyText"/>
        <w:rPr>
          <w:rFonts w:ascii="Avenir Next LT Pro Light" w:hAnsi="Avenir Next LT Pro Light"/>
          <w:sz w:val="24"/>
          <w:szCs w:val="24"/>
        </w:rPr>
      </w:pPr>
      <w:r w:rsidRPr="000B207E">
        <w:rPr>
          <w:rFonts w:ascii="Avenir Next LT Pro Light" w:hAnsi="Avenir Next LT Pro Light"/>
          <w:sz w:val="24"/>
          <w:szCs w:val="24"/>
        </w:rPr>
        <w:t>The Development Trusts Association Wales (</w:t>
      </w:r>
      <w:hyperlink r:id="rId10" w:history="1">
        <w:r w:rsidRPr="00DD5DD9">
          <w:rPr>
            <w:rStyle w:val="Hyperlink"/>
            <w:rFonts w:ascii="Avenir Next LT Pro Light" w:hAnsi="Avenir Next LT Pro Light"/>
            <w:sz w:val="24"/>
            <w:szCs w:val="24"/>
          </w:rPr>
          <w:t>DTA Wales</w:t>
        </w:r>
      </w:hyperlink>
      <w:r w:rsidRPr="000B207E">
        <w:rPr>
          <w:rFonts w:ascii="Avenir Next LT Pro Light" w:hAnsi="Avenir Next LT Pro Light"/>
          <w:sz w:val="24"/>
          <w:szCs w:val="24"/>
        </w:rPr>
        <w:t xml:space="preserve">) is an independent </w:t>
      </w:r>
      <w:r w:rsidR="007E2C96" w:rsidRPr="000B207E">
        <w:rPr>
          <w:rFonts w:ascii="Avenir Next LT Pro Light" w:hAnsi="Avenir Next LT Pro Light"/>
          <w:sz w:val="24"/>
          <w:szCs w:val="24"/>
        </w:rPr>
        <w:t>practitioner-based</w:t>
      </w:r>
      <w:r w:rsidRPr="000B207E">
        <w:rPr>
          <w:rFonts w:ascii="Avenir Next LT Pro Light" w:hAnsi="Avenir Next LT Pro Light"/>
          <w:sz w:val="24"/>
          <w:szCs w:val="24"/>
        </w:rPr>
        <w:t xml:space="preserve"> membership organisation promoting the work of</w:t>
      </w:r>
      <w:r w:rsidR="00C224A5">
        <w:rPr>
          <w:rFonts w:ascii="Avenir Next LT Pro Light" w:hAnsi="Avenir Next LT Pro Light"/>
          <w:sz w:val="24"/>
          <w:szCs w:val="24"/>
        </w:rPr>
        <w:t xml:space="preserve">, </w:t>
      </w:r>
      <w:r w:rsidRPr="000B207E">
        <w:rPr>
          <w:rFonts w:ascii="Avenir Next LT Pro Light" w:hAnsi="Avenir Next LT Pro Light"/>
          <w:sz w:val="24"/>
          <w:szCs w:val="24"/>
        </w:rPr>
        <w:t>and supporting the growing network of</w:t>
      </w:r>
      <w:r w:rsidR="007509FC">
        <w:rPr>
          <w:rFonts w:ascii="Avenir Next LT Pro Light" w:hAnsi="Avenir Next LT Pro Light"/>
          <w:sz w:val="24"/>
          <w:szCs w:val="24"/>
        </w:rPr>
        <w:t>,</w:t>
      </w:r>
      <w:r w:rsidRPr="000B207E">
        <w:rPr>
          <w:rFonts w:ascii="Avenir Next LT Pro Light" w:hAnsi="Avenir Next LT Pro Light"/>
          <w:sz w:val="24"/>
          <w:szCs w:val="24"/>
        </w:rPr>
        <w:t xml:space="preserve"> </w:t>
      </w:r>
      <w:r w:rsidR="00FC4017" w:rsidRPr="000B207E">
        <w:rPr>
          <w:rFonts w:ascii="Avenir Next LT Pro Light" w:hAnsi="Avenir Next LT Pro Light"/>
          <w:sz w:val="24"/>
          <w:szCs w:val="24"/>
        </w:rPr>
        <w:t xml:space="preserve">community </w:t>
      </w:r>
      <w:r w:rsidR="00715BB4" w:rsidRPr="000B207E">
        <w:rPr>
          <w:rFonts w:ascii="Avenir Next LT Pro Light" w:hAnsi="Avenir Next LT Pro Light"/>
          <w:sz w:val="24"/>
          <w:szCs w:val="24"/>
        </w:rPr>
        <w:t xml:space="preserve">enterprises </w:t>
      </w:r>
      <w:r w:rsidRPr="000B207E">
        <w:rPr>
          <w:rFonts w:ascii="Avenir Next LT Pro Light" w:hAnsi="Avenir Next LT Pro Light"/>
          <w:sz w:val="24"/>
          <w:szCs w:val="24"/>
        </w:rPr>
        <w:t>in Wales.</w:t>
      </w:r>
    </w:p>
    <w:p w14:paraId="527E4E54" w14:textId="528FCE72" w:rsidR="00F519DA" w:rsidRPr="000B207E" w:rsidRDefault="00F519DA" w:rsidP="00C15135">
      <w:pPr>
        <w:pStyle w:val="BodyText"/>
        <w:rPr>
          <w:rFonts w:ascii="Avenir Next LT Pro Light" w:hAnsi="Avenir Next LT Pro Light"/>
          <w:sz w:val="24"/>
          <w:szCs w:val="24"/>
        </w:rPr>
      </w:pPr>
    </w:p>
    <w:p w14:paraId="5614AF66" w14:textId="139ED64C" w:rsidR="00ED0FBF" w:rsidRDefault="00F519DA" w:rsidP="00C15135">
      <w:pPr>
        <w:pStyle w:val="BodyText"/>
        <w:rPr>
          <w:rFonts w:ascii="Avenir Next LT Pro Light" w:hAnsi="Avenir Next LT Pro Light"/>
          <w:sz w:val="24"/>
          <w:szCs w:val="24"/>
        </w:rPr>
      </w:pPr>
      <w:r w:rsidRPr="000B207E">
        <w:rPr>
          <w:rFonts w:ascii="Avenir Next LT Pro Light" w:hAnsi="Avenir Next LT Pro Light"/>
          <w:sz w:val="24"/>
          <w:szCs w:val="24"/>
        </w:rPr>
        <w:t>We are</w:t>
      </w:r>
      <w:r w:rsidRPr="20C8561F">
        <w:rPr>
          <w:rFonts w:ascii="Avenir Next LT Pro Light" w:hAnsi="Avenir Next LT Pro Light"/>
          <w:sz w:val="24"/>
          <w:szCs w:val="24"/>
        </w:rPr>
        <w:t xml:space="preserve"> </w:t>
      </w:r>
      <w:r w:rsidR="352D2039" w:rsidRPr="20C8561F">
        <w:rPr>
          <w:rFonts w:ascii="Avenir Next LT Pro Light" w:hAnsi="Avenir Next LT Pro Light"/>
          <w:sz w:val="24"/>
          <w:szCs w:val="24"/>
        </w:rPr>
        <w:t>a</w:t>
      </w:r>
      <w:r w:rsidRPr="000B207E">
        <w:rPr>
          <w:rFonts w:ascii="Avenir Next LT Pro Light" w:hAnsi="Avenir Next LT Pro Light"/>
          <w:sz w:val="24"/>
          <w:szCs w:val="24"/>
        </w:rPr>
        <w:t xml:space="preserve"> small </w:t>
      </w:r>
      <w:r w:rsidR="0020463E" w:rsidRPr="000B207E">
        <w:rPr>
          <w:rFonts w:ascii="Avenir Next LT Pro Light" w:hAnsi="Avenir Next LT Pro Light"/>
          <w:sz w:val="24"/>
          <w:szCs w:val="24"/>
        </w:rPr>
        <w:t xml:space="preserve">core team but with </w:t>
      </w:r>
      <w:r w:rsidR="00251A23">
        <w:rPr>
          <w:rFonts w:ascii="Avenir Next LT Pro Light" w:hAnsi="Avenir Next LT Pro Light"/>
          <w:sz w:val="24"/>
          <w:szCs w:val="24"/>
        </w:rPr>
        <w:t>a</w:t>
      </w:r>
      <w:r w:rsidR="00AD7372">
        <w:rPr>
          <w:rFonts w:ascii="Avenir Next LT Pro Light" w:hAnsi="Avenir Next LT Pro Light"/>
          <w:sz w:val="24"/>
          <w:szCs w:val="24"/>
        </w:rPr>
        <w:t xml:space="preserve">n increasingly </w:t>
      </w:r>
      <w:r w:rsidR="0020463E" w:rsidRPr="000B207E">
        <w:rPr>
          <w:rFonts w:ascii="Avenir Next LT Pro Light" w:hAnsi="Avenir Next LT Pro Light"/>
          <w:sz w:val="24"/>
          <w:szCs w:val="24"/>
        </w:rPr>
        <w:t xml:space="preserve">big reach and </w:t>
      </w:r>
      <w:r w:rsidR="0029572B">
        <w:rPr>
          <w:rFonts w:ascii="Avenir Next LT Pro Light" w:hAnsi="Avenir Next LT Pro Light"/>
          <w:sz w:val="24"/>
          <w:szCs w:val="24"/>
        </w:rPr>
        <w:t xml:space="preserve">growing </w:t>
      </w:r>
      <w:r w:rsidR="005822B2" w:rsidRPr="000B207E">
        <w:rPr>
          <w:rFonts w:ascii="Avenir Next LT Pro Light" w:hAnsi="Avenir Next LT Pro Light"/>
          <w:sz w:val="24"/>
          <w:szCs w:val="24"/>
        </w:rPr>
        <w:t xml:space="preserve">impact as we work </w:t>
      </w:r>
      <w:r w:rsidR="00F36093">
        <w:rPr>
          <w:rFonts w:ascii="Avenir Next LT Pro Light" w:hAnsi="Avenir Next LT Pro Light"/>
          <w:sz w:val="24"/>
          <w:szCs w:val="24"/>
        </w:rPr>
        <w:t xml:space="preserve">alongside and </w:t>
      </w:r>
      <w:r w:rsidR="005822B2" w:rsidRPr="000B207E">
        <w:rPr>
          <w:rFonts w:ascii="Avenir Next LT Pro Light" w:hAnsi="Avenir Next LT Pro Light"/>
          <w:sz w:val="24"/>
          <w:szCs w:val="24"/>
        </w:rPr>
        <w:t>through our members, a large and growing pool of peer mentors</w:t>
      </w:r>
      <w:r w:rsidR="003B1C0A" w:rsidRPr="000B207E">
        <w:rPr>
          <w:rFonts w:ascii="Avenir Next LT Pro Light" w:hAnsi="Avenir Next LT Pro Light"/>
          <w:sz w:val="24"/>
          <w:szCs w:val="24"/>
        </w:rPr>
        <w:t xml:space="preserve"> and a range of experienced associates</w:t>
      </w:r>
      <w:r w:rsidR="003044D7" w:rsidRPr="000B207E">
        <w:rPr>
          <w:rFonts w:ascii="Avenir Next LT Pro Light" w:hAnsi="Avenir Next LT Pro Light"/>
          <w:sz w:val="24"/>
          <w:szCs w:val="24"/>
        </w:rPr>
        <w:t xml:space="preserve"> across Wales</w:t>
      </w:r>
      <w:r w:rsidR="003B1C0A" w:rsidRPr="000B207E">
        <w:rPr>
          <w:rFonts w:ascii="Avenir Next LT Pro Light" w:hAnsi="Avenir Next LT Pro Light"/>
          <w:sz w:val="24"/>
          <w:szCs w:val="24"/>
        </w:rPr>
        <w:t xml:space="preserve">. </w:t>
      </w:r>
      <w:r w:rsidR="00D50420">
        <w:rPr>
          <w:rFonts w:ascii="Avenir Next LT Pro Light" w:hAnsi="Avenir Next LT Pro Light"/>
          <w:sz w:val="24"/>
          <w:szCs w:val="24"/>
        </w:rPr>
        <w:t xml:space="preserve">Each programme of work we undertake we do through </w:t>
      </w:r>
      <w:r w:rsidR="005E03D9">
        <w:rPr>
          <w:rFonts w:ascii="Avenir Next LT Pro Light" w:hAnsi="Avenir Next LT Pro Light"/>
          <w:sz w:val="24"/>
          <w:szCs w:val="24"/>
        </w:rPr>
        <w:t xml:space="preserve">an expanding </w:t>
      </w:r>
      <w:r w:rsidR="009F706F">
        <w:rPr>
          <w:rFonts w:ascii="Avenir Next LT Pro Light" w:hAnsi="Avenir Next LT Pro Light"/>
          <w:sz w:val="24"/>
          <w:szCs w:val="24"/>
        </w:rPr>
        <w:t xml:space="preserve">series of relationships both within Wales and </w:t>
      </w:r>
      <w:r w:rsidR="007509FC">
        <w:rPr>
          <w:rFonts w:ascii="Avenir Next LT Pro Light" w:hAnsi="Avenir Next LT Pro Light"/>
          <w:sz w:val="24"/>
          <w:szCs w:val="24"/>
        </w:rPr>
        <w:t xml:space="preserve">as a Welsh partner </w:t>
      </w:r>
      <w:r w:rsidR="009F706F">
        <w:rPr>
          <w:rFonts w:ascii="Avenir Next LT Pro Light" w:hAnsi="Avenir Next LT Pro Light"/>
          <w:sz w:val="24"/>
          <w:szCs w:val="24"/>
        </w:rPr>
        <w:t>across the UK.</w:t>
      </w:r>
    </w:p>
    <w:p w14:paraId="0E2BC0A2" w14:textId="77777777" w:rsidR="00ED0FBF" w:rsidRDefault="00ED0FBF" w:rsidP="00C15135">
      <w:pPr>
        <w:pStyle w:val="BodyText"/>
        <w:rPr>
          <w:rFonts w:ascii="Avenir Next LT Pro Light" w:hAnsi="Avenir Next LT Pro Light"/>
          <w:sz w:val="24"/>
          <w:szCs w:val="24"/>
        </w:rPr>
      </w:pPr>
    </w:p>
    <w:p w14:paraId="58118B7E" w14:textId="4E7ABAA1" w:rsidR="005611EB" w:rsidRDefault="003B1C0A" w:rsidP="00C15135">
      <w:pPr>
        <w:pStyle w:val="BodyText"/>
        <w:rPr>
          <w:rFonts w:ascii="Avenir Next LT Pro Light" w:hAnsi="Avenir Next LT Pro Light"/>
          <w:sz w:val="24"/>
          <w:szCs w:val="24"/>
        </w:rPr>
      </w:pPr>
      <w:r w:rsidRPr="000B207E">
        <w:rPr>
          <w:rFonts w:ascii="Avenir Next LT Pro Light" w:hAnsi="Avenir Next LT Pro Light"/>
          <w:sz w:val="24"/>
          <w:szCs w:val="24"/>
        </w:rPr>
        <w:t xml:space="preserve">With this small </w:t>
      </w:r>
      <w:r w:rsidR="00F36093">
        <w:rPr>
          <w:rFonts w:ascii="Avenir Next LT Pro Light" w:hAnsi="Avenir Next LT Pro Light"/>
          <w:sz w:val="24"/>
          <w:szCs w:val="24"/>
        </w:rPr>
        <w:t xml:space="preserve">core </w:t>
      </w:r>
      <w:r w:rsidR="00163300" w:rsidRPr="000B207E">
        <w:rPr>
          <w:rFonts w:ascii="Avenir Next LT Pro Light" w:hAnsi="Avenir Next LT Pro Light"/>
          <w:sz w:val="24"/>
          <w:szCs w:val="24"/>
        </w:rPr>
        <w:t xml:space="preserve">size comes flexibility and </w:t>
      </w:r>
      <w:r w:rsidR="00D00789" w:rsidRPr="000B207E">
        <w:rPr>
          <w:rFonts w:ascii="Avenir Next LT Pro Light" w:hAnsi="Avenir Next LT Pro Light"/>
          <w:sz w:val="24"/>
          <w:szCs w:val="24"/>
        </w:rPr>
        <w:t xml:space="preserve">an </w:t>
      </w:r>
      <w:r w:rsidR="00F36093">
        <w:rPr>
          <w:rFonts w:ascii="Avenir Next LT Pro Light" w:hAnsi="Avenir Next LT Pro Light"/>
          <w:sz w:val="24"/>
          <w:szCs w:val="24"/>
        </w:rPr>
        <w:t>agility</w:t>
      </w:r>
      <w:r w:rsidR="00D00789" w:rsidRPr="000B207E">
        <w:rPr>
          <w:rFonts w:ascii="Avenir Next LT Pro Light" w:hAnsi="Avenir Next LT Pro Light"/>
          <w:sz w:val="24"/>
          <w:szCs w:val="24"/>
        </w:rPr>
        <w:t xml:space="preserve"> to make a real difference </w:t>
      </w:r>
      <w:r w:rsidR="005611EB">
        <w:rPr>
          <w:rFonts w:ascii="Avenir Next LT Pro Light" w:hAnsi="Avenir Next LT Pro Light"/>
          <w:sz w:val="24"/>
          <w:szCs w:val="24"/>
        </w:rPr>
        <w:t xml:space="preserve">here in Wales </w:t>
      </w:r>
      <w:r w:rsidR="00D00789" w:rsidRPr="000B207E">
        <w:rPr>
          <w:rFonts w:ascii="Avenir Next LT Pro Light" w:hAnsi="Avenir Next LT Pro Light"/>
          <w:sz w:val="24"/>
          <w:szCs w:val="24"/>
        </w:rPr>
        <w:t>within this decade</w:t>
      </w:r>
      <w:r w:rsidR="005611EB">
        <w:rPr>
          <w:rFonts w:ascii="Avenir Next LT Pro Light" w:hAnsi="Avenir Next LT Pro Light"/>
          <w:sz w:val="24"/>
          <w:szCs w:val="24"/>
        </w:rPr>
        <w:t>,</w:t>
      </w:r>
      <w:r w:rsidR="006710CF" w:rsidRPr="000B207E">
        <w:rPr>
          <w:rFonts w:ascii="Avenir Next LT Pro Light" w:hAnsi="Avenir Next LT Pro Light"/>
          <w:sz w:val="24"/>
          <w:szCs w:val="24"/>
        </w:rPr>
        <w:t xml:space="preserve"> where communities </w:t>
      </w:r>
      <w:r w:rsidR="005C061C" w:rsidRPr="000B207E">
        <w:rPr>
          <w:rFonts w:ascii="Avenir Next LT Pro Light" w:hAnsi="Avenir Next LT Pro Light"/>
          <w:sz w:val="24"/>
          <w:szCs w:val="24"/>
        </w:rPr>
        <w:t xml:space="preserve">are being challenged </w:t>
      </w:r>
      <w:r w:rsidR="009F706F">
        <w:rPr>
          <w:rFonts w:ascii="Avenir Next LT Pro Light" w:hAnsi="Avenir Next LT Pro Light"/>
          <w:sz w:val="24"/>
          <w:szCs w:val="24"/>
        </w:rPr>
        <w:t xml:space="preserve">through a combination of </w:t>
      </w:r>
      <w:r w:rsidR="005611EB">
        <w:rPr>
          <w:rFonts w:ascii="Avenir Next LT Pro Light" w:hAnsi="Avenir Next LT Pro Light"/>
          <w:sz w:val="24"/>
          <w:szCs w:val="24"/>
        </w:rPr>
        <w:t xml:space="preserve">reduced public investment, </w:t>
      </w:r>
      <w:r w:rsidR="000D3FA4">
        <w:rPr>
          <w:rFonts w:ascii="Avenir Next LT Pro Light" w:hAnsi="Avenir Next LT Pro Light"/>
          <w:sz w:val="24"/>
          <w:szCs w:val="24"/>
        </w:rPr>
        <w:t xml:space="preserve">increased </w:t>
      </w:r>
      <w:r w:rsidR="00700379">
        <w:rPr>
          <w:rFonts w:ascii="Avenir Next LT Pro Light" w:hAnsi="Avenir Next LT Pro Light"/>
          <w:sz w:val="24"/>
          <w:szCs w:val="24"/>
        </w:rPr>
        <w:t>demand</w:t>
      </w:r>
      <w:r w:rsidR="000D3FA4">
        <w:rPr>
          <w:rFonts w:ascii="Avenir Next LT Pro Light" w:hAnsi="Avenir Next LT Pro Light"/>
          <w:sz w:val="24"/>
          <w:szCs w:val="24"/>
        </w:rPr>
        <w:t xml:space="preserve"> for services</w:t>
      </w:r>
      <w:r w:rsidR="00700379">
        <w:rPr>
          <w:rFonts w:ascii="Avenir Next LT Pro Light" w:hAnsi="Avenir Next LT Pro Light"/>
          <w:sz w:val="24"/>
          <w:szCs w:val="24"/>
        </w:rPr>
        <w:t xml:space="preserve">, </w:t>
      </w:r>
      <w:r w:rsidR="005611EB">
        <w:rPr>
          <w:rFonts w:ascii="Avenir Next LT Pro Light" w:hAnsi="Avenir Next LT Pro Light"/>
          <w:sz w:val="24"/>
          <w:szCs w:val="24"/>
        </w:rPr>
        <w:t xml:space="preserve">rising costs of living and the challenges arising from the climate and nature emergencies arriving on </w:t>
      </w:r>
      <w:r w:rsidR="00AF55EE">
        <w:rPr>
          <w:rFonts w:ascii="Avenir Next LT Pro Light" w:hAnsi="Avenir Next LT Pro Light"/>
          <w:sz w:val="24"/>
          <w:szCs w:val="24"/>
        </w:rPr>
        <w:t>their</w:t>
      </w:r>
      <w:r w:rsidR="005611EB">
        <w:rPr>
          <w:rFonts w:ascii="Avenir Next LT Pro Light" w:hAnsi="Avenir Next LT Pro Light"/>
          <w:sz w:val="24"/>
          <w:szCs w:val="24"/>
        </w:rPr>
        <w:t xml:space="preserve"> doorsteps.</w:t>
      </w:r>
    </w:p>
    <w:p w14:paraId="7C47EE62" w14:textId="77777777" w:rsidR="005611EB" w:rsidRDefault="005611EB" w:rsidP="00C15135">
      <w:pPr>
        <w:pStyle w:val="BodyText"/>
        <w:rPr>
          <w:rFonts w:ascii="Avenir Next LT Pro Light" w:hAnsi="Avenir Next LT Pro Light"/>
          <w:sz w:val="24"/>
          <w:szCs w:val="24"/>
        </w:rPr>
      </w:pPr>
    </w:p>
    <w:p w14:paraId="324C5013" w14:textId="6941513B" w:rsidR="00CE4314" w:rsidRPr="00CE4314" w:rsidRDefault="00CE4314" w:rsidP="00CE4314">
      <w:pPr>
        <w:pStyle w:val="BodyText"/>
        <w:rPr>
          <w:rFonts w:ascii="Avenir Next LT Pro Light" w:hAnsi="Avenir Next LT Pro Light"/>
          <w:sz w:val="24"/>
          <w:szCs w:val="24"/>
        </w:rPr>
      </w:pPr>
      <w:r w:rsidRPr="00CE4314">
        <w:rPr>
          <w:rFonts w:ascii="Avenir Next LT Pro Light" w:hAnsi="Avenir Next LT Pro Light"/>
          <w:sz w:val="24"/>
          <w:szCs w:val="24"/>
        </w:rPr>
        <w:t xml:space="preserve">Development trusts are </w:t>
      </w:r>
      <w:r w:rsidR="00FC0788">
        <w:rPr>
          <w:rFonts w:ascii="Avenir Next LT Pro Light" w:hAnsi="Avenir Next LT Pro Light"/>
          <w:sz w:val="24"/>
          <w:szCs w:val="24"/>
        </w:rPr>
        <w:t>a wide</w:t>
      </w:r>
      <w:r>
        <w:rPr>
          <w:rFonts w:ascii="Avenir Next LT Pro Light" w:hAnsi="Avenir Next LT Pro Light"/>
          <w:sz w:val="24"/>
          <w:szCs w:val="24"/>
        </w:rPr>
        <w:t xml:space="preserve"> spectrum of </w:t>
      </w:r>
      <w:r w:rsidRPr="00CE4314">
        <w:rPr>
          <w:rFonts w:ascii="Avenir Next LT Pro Light" w:hAnsi="Avenir Next LT Pro Light"/>
          <w:sz w:val="24"/>
          <w:szCs w:val="24"/>
        </w:rPr>
        <w:t xml:space="preserve">organisations </w:t>
      </w:r>
      <w:r>
        <w:rPr>
          <w:rFonts w:ascii="Avenir Next LT Pro Light" w:hAnsi="Avenir Next LT Pro Light"/>
          <w:sz w:val="24"/>
          <w:szCs w:val="24"/>
        </w:rPr>
        <w:t xml:space="preserve">– most </w:t>
      </w:r>
      <w:r w:rsidR="000606D1">
        <w:rPr>
          <w:rFonts w:ascii="Avenir Next LT Pro Light" w:hAnsi="Avenir Next LT Pro Light"/>
          <w:sz w:val="24"/>
          <w:szCs w:val="24"/>
        </w:rPr>
        <w:t>being geographically located but thematic</w:t>
      </w:r>
      <w:r w:rsidR="00FC0788">
        <w:rPr>
          <w:rFonts w:ascii="Avenir Next LT Pro Light" w:hAnsi="Avenir Next LT Pro Light"/>
          <w:sz w:val="24"/>
          <w:szCs w:val="24"/>
        </w:rPr>
        <w:t xml:space="preserve"> development trusts </w:t>
      </w:r>
      <w:r w:rsidR="00110E3D">
        <w:rPr>
          <w:rFonts w:ascii="Avenir Next LT Pro Light" w:hAnsi="Avenir Next LT Pro Light"/>
          <w:sz w:val="24"/>
          <w:szCs w:val="24"/>
        </w:rPr>
        <w:t xml:space="preserve">are </w:t>
      </w:r>
      <w:r w:rsidR="00FC0788">
        <w:rPr>
          <w:rFonts w:ascii="Avenir Next LT Pro Light" w:hAnsi="Avenir Next LT Pro Light"/>
          <w:sz w:val="24"/>
          <w:szCs w:val="24"/>
        </w:rPr>
        <w:t xml:space="preserve">emerging - </w:t>
      </w:r>
      <w:r w:rsidRPr="00CE4314">
        <w:rPr>
          <w:rFonts w:ascii="Avenir Next LT Pro Light" w:hAnsi="Avenir Next LT Pro Light"/>
          <w:sz w:val="24"/>
          <w:szCs w:val="24"/>
        </w:rPr>
        <w:t>that are:</w:t>
      </w:r>
    </w:p>
    <w:p w14:paraId="2F85C877" w14:textId="77777777" w:rsidR="00BE3467" w:rsidRDefault="00CE4314" w:rsidP="00C7262C">
      <w:pPr>
        <w:pStyle w:val="BodyText"/>
        <w:numPr>
          <w:ilvl w:val="0"/>
          <w:numId w:val="11"/>
        </w:numPr>
        <w:rPr>
          <w:rFonts w:ascii="Avenir Next LT Pro Light" w:hAnsi="Avenir Next LT Pro Light"/>
          <w:sz w:val="24"/>
          <w:szCs w:val="24"/>
        </w:rPr>
      </w:pPr>
      <w:r w:rsidRPr="00BE3467">
        <w:rPr>
          <w:rFonts w:ascii="Avenir Next LT Pro Light" w:hAnsi="Avenir Next LT Pro Light"/>
          <w:sz w:val="24"/>
          <w:szCs w:val="24"/>
        </w:rPr>
        <w:t xml:space="preserve">community based, owned and </w:t>
      </w:r>
      <w:r w:rsidR="00BE3467" w:rsidRPr="00BE3467">
        <w:rPr>
          <w:rFonts w:ascii="Avenir Next LT Pro Light" w:hAnsi="Avenir Next LT Pro Light"/>
          <w:sz w:val="24"/>
          <w:szCs w:val="24"/>
        </w:rPr>
        <w:t>led;</w:t>
      </w:r>
    </w:p>
    <w:p w14:paraId="46F39F56" w14:textId="291541B0" w:rsidR="00CE4314" w:rsidRPr="00BE3467" w:rsidRDefault="00CE4314" w:rsidP="00C7262C">
      <w:pPr>
        <w:pStyle w:val="BodyText"/>
        <w:numPr>
          <w:ilvl w:val="0"/>
          <w:numId w:val="11"/>
        </w:numPr>
        <w:rPr>
          <w:rFonts w:ascii="Avenir Next LT Pro Light" w:hAnsi="Avenir Next LT Pro Light"/>
          <w:sz w:val="24"/>
          <w:szCs w:val="24"/>
        </w:rPr>
      </w:pPr>
      <w:r w:rsidRPr="00BE3467">
        <w:rPr>
          <w:rFonts w:ascii="Avenir Next LT Pro Light" w:hAnsi="Avenir Next LT Pro Light"/>
          <w:sz w:val="24"/>
          <w:szCs w:val="24"/>
        </w:rPr>
        <w:t>engaged in the economic, environmental and social regeneration of a defined area or</w:t>
      </w:r>
      <w:r w:rsidR="009F6DC1" w:rsidRPr="00BE3467">
        <w:rPr>
          <w:rFonts w:ascii="Avenir Next LT Pro Light" w:hAnsi="Avenir Next LT Pro Light"/>
          <w:sz w:val="24"/>
          <w:szCs w:val="24"/>
        </w:rPr>
        <w:t xml:space="preserve"> </w:t>
      </w:r>
      <w:r w:rsidRPr="00BE3467">
        <w:rPr>
          <w:rFonts w:ascii="Avenir Next LT Pro Light" w:hAnsi="Avenir Next LT Pro Light"/>
          <w:sz w:val="24"/>
          <w:szCs w:val="24"/>
        </w:rPr>
        <w:t>community of place or interest</w:t>
      </w:r>
      <w:r w:rsidR="00BE3467" w:rsidRPr="00BE3467">
        <w:rPr>
          <w:rFonts w:ascii="Avenir Next LT Pro Light" w:hAnsi="Avenir Next LT Pro Light"/>
          <w:sz w:val="24"/>
          <w:szCs w:val="24"/>
        </w:rPr>
        <w:t>;</w:t>
      </w:r>
    </w:p>
    <w:p w14:paraId="0B348495" w14:textId="5D071247" w:rsidR="00CE4314" w:rsidRPr="00CE4314" w:rsidRDefault="00CE4314" w:rsidP="009F6DC1">
      <w:pPr>
        <w:pStyle w:val="BodyText"/>
        <w:numPr>
          <w:ilvl w:val="0"/>
          <w:numId w:val="11"/>
        </w:numPr>
        <w:rPr>
          <w:rFonts w:ascii="Avenir Next LT Pro Light" w:hAnsi="Avenir Next LT Pro Light"/>
          <w:sz w:val="24"/>
          <w:szCs w:val="24"/>
        </w:rPr>
      </w:pPr>
      <w:r w:rsidRPr="00CE4314">
        <w:rPr>
          <w:rFonts w:ascii="Avenir Next LT Pro Light" w:hAnsi="Avenir Next LT Pro Light"/>
          <w:sz w:val="24"/>
          <w:szCs w:val="24"/>
        </w:rPr>
        <w:t>independent but seek to work in partnership with other private, voluntary, and public sector organisations</w:t>
      </w:r>
      <w:r w:rsidR="00BE3467">
        <w:rPr>
          <w:rFonts w:ascii="Avenir Next LT Pro Light" w:hAnsi="Avenir Next LT Pro Light"/>
          <w:sz w:val="24"/>
          <w:szCs w:val="24"/>
        </w:rPr>
        <w:t>;</w:t>
      </w:r>
    </w:p>
    <w:p w14:paraId="6810B00F" w14:textId="2E486BA7" w:rsidR="00AF55EE" w:rsidRDefault="00CE4314" w:rsidP="009F6DC1">
      <w:pPr>
        <w:pStyle w:val="BodyText"/>
        <w:numPr>
          <w:ilvl w:val="0"/>
          <w:numId w:val="11"/>
        </w:numPr>
        <w:rPr>
          <w:rFonts w:ascii="Avenir Next LT Pro Light" w:hAnsi="Avenir Next LT Pro Light"/>
          <w:sz w:val="24"/>
          <w:szCs w:val="24"/>
        </w:rPr>
      </w:pPr>
      <w:r w:rsidRPr="00CE4314">
        <w:rPr>
          <w:rFonts w:ascii="Avenir Next LT Pro Light" w:hAnsi="Avenir Next LT Pro Light"/>
          <w:sz w:val="24"/>
          <w:szCs w:val="24"/>
        </w:rPr>
        <w:t>self-sufficient or aiming for self-sufficiency, and not for private profit.</w:t>
      </w:r>
    </w:p>
    <w:p w14:paraId="4B83E931" w14:textId="1E95E0C2" w:rsidR="00B32D77" w:rsidRDefault="00B32D77" w:rsidP="00C15135">
      <w:pPr>
        <w:pStyle w:val="BodyText"/>
        <w:rPr>
          <w:rFonts w:ascii="Avenir Next LT Pro Light" w:hAnsi="Avenir Next LT Pro Light"/>
          <w:sz w:val="24"/>
          <w:szCs w:val="24"/>
        </w:rPr>
      </w:pPr>
    </w:p>
    <w:p w14:paraId="166127E8" w14:textId="6173764E" w:rsidR="00FC0788" w:rsidRDefault="00C3743D" w:rsidP="00C15135">
      <w:pPr>
        <w:pStyle w:val="BodyText"/>
        <w:rPr>
          <w:rFonts w:ascii="Avenir Next LT Pro Light" w:hAnsi="Avenir Next LT Pro Light"/>
          <w:sz w:val="24"/>
          <w:szCs w:val="24"/>
        </w:rPr>
      </w:pPr>
      <w:r>
        <w:rPr>
          <w:rFonts w:ascii="Avenir Next LT Pro Light" w:hAnsi="Avenir Next LT Pro Light"/>
          <w:sz w:val="24"/>
          <w:szCs w:val="24"/>
        </w:rPr>
        <w:t xml:space="preserve">DTA Wales </w:t>
      </w:r>
      <w:r w:rsidR="00165FC7">
        <w:rPr>
          <w:rFonts w:ascii="Avenir Next LT Pro Light" w:hAnsi="Avenir Next LT Pro Light"/>
          <w:sz w:val="24"/>
          <w:szCs w:val="24"/>
        </w:rPr>
        <w:t>supports</w:t>
      </w:r>
      <w:r>
        <w:rPr>
          <w:rFonts w:ascii="Avenir Next LT Pro Light" w:hAnsi="Avenir Next LT Pro Light"/>
          <w:sz w:val="24"/>
          <w:szCs w:val="24"/>
        </w:rPr>
        <w:t xml:space="preserve"> their </w:t>
      </w:r>
      <w:r w:rsidR="00165FC7">
        <w:rPr>
          <w:rFonts w:ascii="Avenir Next LT Pro Light" w:hAnsi="Avenir Next LT Pro Light"/>
          <w:sz w:val="24"/>
          <w:szCs w:val="24"/>
        </w:rPr>
        <w:t>emergence</w:t>
      </w:r>
      <w:r>
        <w:rPr>
          <w:rFonts w:ascii="Avenir Next LT Pro Light" w:hAnsi="Avenir Next LT Pro Light"/>
          <w:sz w:val="24"/>
          <w:szCs w:val="24"/>
        </w:rPr>
        <w:t>, development and growth through a series of programmes</w:t>
      </w:r>
      <w:r w:rsidR="00165FC7">
        <w:rPr>
          <w:rFonts w:ascii="Avenir Next LT Pro Light" w:hAnsi="Avenir Next LT Pro Light"/>
          <w:sz w:val="24"/>
          <w:szCs w:val="24"/>
        </w:rPr>
        <w:t xml:space="preserve"> including:</w:t>
      </w:r>
    </w:p>
    <w:p w14:paraId="01FA0D1B" w14:textId="77777777" w:rsidR="00700379" w:rsidRDefault="00700379" w:rsidP="00C15135">
      <w:pPr>
        <w:pStyle w:val="BodyText"/>
        <w:rPr>
          <w:rFonts w:ascii="Avenir Next LT Pro Light" w:hAnsi="Avenir Next LT Pro Light"/>
          <w:sz w:val="24"/>
          <w:szCs w:val="24"/>
        </w:rPr>
      </w:pPr>
    </w:p>
    <w:p w14:paraId="5ED6E744" w14:textId="49BC1473" w:rsidR="00A11200" w:rsidRDefault="00165FC7" w:rsidP="00700379">
      <w:pPr>
        <w:pStyle w:val="BodyText"/>
        <w:ind w:left="720"/>
        <w:rPr>
          <w:rFonts w:ascii="Avenir Next LT Pro Light" w:hAnsi="Avenir Next LT Pro Light"/>
          <w:sz w:val="24"/>
          <w:szCs w:val="24"/>
        </w:rPr>
      </w:pPr>
      <w:r w:rsidRPr="00092834">
        <w:rPr>
          <w:rFonts w:ascii="Avenir Next LT Pro Light" w:hAnsi="Avenir Next LT Pro Light"/>
          <w:b/>
          <w:bCs/>
          <w:i/>
          <w:iCs/>
          <w:sz w:val="24"/>
          <w:szCs w:val="24"/>
        </w:rPr>
        <w:t>Outreach and engagement</w:t>
      </w:r>
      <w:r>
        <w:rPr>
          <w:rFonts w:ascii="Avenir Next LT Pro Light" w:hAnsi="Avenir Next LT Pro Light"/>
          <w:sz w:val="24"/>
          <w:szCs w:val="24"/>
        </w:rPr>
        <w:t xml:space="preserve"> </w:t>
      </w:r>
      <w:r w:rsidR="00A72942">
        <w:rPr>
          <w:rFonts w:ascii="Avenir Next LT Pro Light" w:hAnsi="Avenir Next LT Pro Light"/>
          <w:sz w:val="24"/>
          <w:szCs w:val="24"/>
        </w:rPr>
        <w:t xml:space="preserve">amongst communities across Wales, using peer mentoring </w:t>
      </w:r>
      <w:r w:rsidR="009F6DC1">
        <w:rPr>
          <w:rFonts w:ascii="Avenir Next LT Pro Light" w:hAnsi="Avenir Next LT Pro Light"/>
          <w:sz w:val="24"/>
          <w:szCs w:val="24"/>
        </w:rPr>
        <w:t>as the key to encouraging and enabling</w:t>
      </w:r>
      <w:r w:rsidR="00A811F4">
        <w:rPr>
          <w:rFonts w:ascii="Avenir Next LT Pro Light" w:hAnsi="Avenir Next LT Pro Light"/>
          <w:sz w:val="24"/>
          <w:szCs w:val="24"/>
        </w:rPr>
        <w:t xml:space="preserve"> communities to take the first step</w:t>
      </w:r>
      <w:r w:rsidR="009975BC">
        <w:rPr>
          <w:rFonts w:ascii="Avenir Next LT Pro Light" w:hAnsi="Avenir Next LT Pro Light"/>
          <w:sz w:val="24"/>
          <w:szCs w:val="24"/>
        </w:rPr>
        <w:t xml:space="preserve">s as a development trust. We run the </w:t>
      </w:r>
      <w:hyperlink r:id="rId11" w:history="1">
        <w:r w:rsidR="009975BC" w:rsidRPr="00FE4D47">
          <w:rPr>
            <w:rStyle w:val="Hyperlink"/>
            <w:rFonts w:ascii="Avenir Next LT Pro Light" w:hAnsi="Avenir Next LT Pro Light"/>
            <w:sz w:val="24"/>
            <w:szCs w:val="24"/>
          </w:rPr>
          <w:t>Egin programme</w:t>
        </w:r>
      </w:hyperlink>
      <w:r w:rsidR="009975BC">
        <w:rPr>
          <w:rFonts w:ascii="Avenir Next LT Pro Light" w:hAnsi="Avenir Next LT Pro Light"/>
          <w:sz w:val="24"/>
          <w:szCs w:val="24"/>
        </w:rPr>
        <w:t xml:space="preserve"> on </w:t>
      </w:r>
      <w:r w:rsidR="00FE4D47">
        <w:rPr>
          <w:rFonts w:ascii="Avenir Next LT Pro Light" w:hAnsi="Avenir Next LT Pro Light"/>
          <w:sz w:val="24"/>
          <w:szCs w:val="24"/>
        </w:rPr>
        <w:t xml:space="preserve">behalf of </w:t>
      </w:r>
      <w:r w:rsidR="00A11200">
        <w:rPr>
          <w:rFonts w:ascii="Avenir Next LT Pro Light" w:hAnsi="Avenir Next LT Pro Light"/>
          <w:sz w:val="24"/>
          <w:szCs w:val="24"/>
        </w:rPr>
        <w:t xml:space="preserve">The </w:t>
      </w:r>
      <w:r w:rsidR="007C61C9">
        <w:rPr>
          <w:rFonts w:ascii="Avenir Next LT Pro Light" w:hAnsi="Avenir Next LT Pro Light"/>
          <w:sz w:val="24"/>
          <w:szCs w:val="24"/>
        </w:rPr>
        <w:t>N</w:t>
      </w:r>
      <w:r w:rsidR="00A11200">
        <w:rPr>
          <w:rFonts w:ascii="Avenir Next LT Pro Light" w:hAnsi="Avenir Next LT Pro Light"/>
          <w:sz w:val="24"/>
          <w:szCs w:val="24"/>
        </w:rPr>
        <w:t>ational Lottery Community Fund as one example of this.</w:t>
      </w:r>
    </w:p>
    <w:p w14:paraId="46E35B47" w14:textId="77777777" w:rsidR="00700379" w:rsidRDefault="00700379" w:rsidP="00700379">
      <w:pPr>
        <w:pStyle w:val="BodyText"/>
        <w:ind w:left="720"/>
        <w:rPr>
          <w:rFonts w:ascii="Avenir Next LT Pro Light" w:hAnsi="Avenir Next LT Pro Light"/>
          <w:sz w:val="24"/>
          <w:szCs w:val="24"/>
        </w:rPr>
      </w:pPr>
    </w:p>
    <w:p w14:paraId="7A18611F" w14:textId="23A1A0F4" w:rsidR="00165FC7" w:rsidRDefault="00A11200" w:rsidP="00700379">
      <w:pPr>
        <w:pStyle w:val="BodyText"/>
        <w:ind w:left="720"/>
        <w:rPr>
          <w:rFonts w:ascii="Avenir Next LT Pro Light" w:hAnsi="Avenir Next LT Pro Light"/>
          <w:sz w:val="24"/>
          <w:szCs w:val="24"/>
        </w:rPr>
      </w:pPr>
      <w:r w:rsidRPr="00092834">
        <w:rPr>
          <w:rFonts w:ascii="Avenir Next LT Pro Light" w:hAnsi="Avenir Next LT Pro Light"/>
          <w:b/>
          <w:bCs/>
          <w:i/>
          <w:iCs/>
          <w:sz w:val="24"/>
          <w:szCs w:val="24"/>
        </w:rPr>
        <w:t>Enterprise support and development</w:t>
      </w:r>
      <w:r w:rsidR="007C61C9">
        <w:rPr>
          <w:rFonts w:ascii="Avenir Next LT Pro Light" w:hAnsi="Avenir Next LT Pro Light"/>
          <w:sz w:val="24"/>
          <w:szCs w:val="24"/>
        </w:rPr>
        <w:t xml:space="preserve"> </w:t>
      </w:r>
      <w:r w:rsidR="00647210">
        <w:rPr>
          <w:rFonts w:ascii="Avenir Next LT Pro Light" w:hAnsi="Avenir Next LT Pro Light"/>
          <w:sz w:val="24"/>
          <w:szCs w:val="24"/>
        </w:rPr>
        <w:t xml:space="preserve">is crucial as communities </w:t>
      </w:r>
      <w:r w:rsidR="005A67E5">
        <w:rPr>
          <w:rFonts w:ascii="Avenir Next LT Pro Light" w:hAnsi="Avenir Next LT Pro Light"/>
          <w:sz w:val="24"/>
          <w:szCs w:val="24"/>
        </w:rPr>
        <w:t xml:space="preserve">develop self-sufficient trading models that give them financial independence and long-term viability. </w:t>
      </w:r>
      <w:r w:rsidR="004F1069">
        <w:rPr>
          <w:rFonts w:ascii="Avenir Next LT Pro Light" w:hAnsi="Avenir Next LT Pro Light"/>
          <w:sz w:val="24"/>
          <w:szCs w:val="24"/>
        </w:rPr>
        <w:t xml:space="preserve">We run the peer mentoring and net zero elements of </w:t>
      </w:r>
      <w:hyperlink r:id="rId12" w:history="1">
        <w:r w:rsidR="004F1069" w:rsidRPr="00EB64D7">
          <w:rPr>
            <w:rStyle w:val="Hyperlink"/>
            <w:rFonts w:ascii="Avenir Next LT Pro Light" w:hAnsi="Avenir Next LT Pro Light"/>
            <w:sz w:val="24"/>
            <w:szCs w:val="24"/>
          </w:rPr>
          <w:t>Social Business Wales</w:t>
        </w:r>
      </w:hyperlink>
      <w:r w:rsidR="004F1069">
        <w:rPr>
          <w:rFonts w:ascii="Avenir Next LT Pro Light" w:hAnsi="Avenir Next LT Pro Light"/>
          <w:sz w:val="24"/>
          <w:szCs w:val="24"/>
        </w:rPr>
        <w:t xml:space="preserve"> service on behalf of the Welsh Government. </w:t>
      </w:r>
    </w:p>
    <w:p w14:paraId="55BC423B" w14:textId="77777777" w:rsidR="00700379" w:rsidRDefault="00700379" w:rsidP="00700379">
      <w:pPr>
        <w:pStyle w:val="BodyText"/>
        <w:ind w:left="720"/>
        <w:rPr>
          <w:rFonts w:ascii="Avenir Next LT Pro Light" w:hAnsi="Avenir Next LT Pro Light"/>
          <w:sz w:val="24"/>
          <w:szCs w:val="24"/>
        </w:rPr>
      </w:pPr>
    </w:p>
    <w:p w14:paraId="76ACD689" w14:textId="3F03C749" w:rsidR="00EB64D7" w:rsidRDefault="00EB64D7" w:rsidP="00700379">
      <w:pPr>
        <w:pStyle w:val="BodyText"/>
        <w:ind w:left="720"/>
        <w:rPr>
          <w:rFonts w:ascii="Avenir Next LT Pro Light" w:hAnsi="Avenir Next LT Pro Light"/>
          <w:sz w:val="24"/>
          <w:szCs w:val="24"/>
        </w:rPr>
      </w:pPr>
      <w:r w:rsidRPr="00092834">
        <w:rPr>
          <w:rFonts w:ascii="Avenir Next LT Pro Light" w:hAnsi="Avenir Next LT Pro Light"/>
          <w:b/>
          <w:bCs/>
          <w:i/>
          <w:iCs/>
          <w:sz w:val="24"/>
          <w:szCs w:val="24"/>
        </w:rPr>
        <w:t xml:space="preserve">Community asset </w:t>
      </w:r>
      <w:r w:rsidR="00FB31CE" w:rsidRPr="00092834">
        <w:rPr>
          <w:rFonts w:ascii="Avenir Next LT Pro Light" w:hAnsi="Avenir Next LT Pro Light"/>
          <w:b/>
          <w:bCs/>
          <w:i/>
          <w:iCs/>
          <w:sz w:val="24"/>
          <w:szCs w:val="24"/>
        </w:rPr>
        <w:t>ownership support</w:t>
      </w:r>
      <w:r w:rsidR="00FB31CE">
        <w:rPr>
          <w:rFonts w:ascii="Avenir Next LT Pro Light" w:hAnsi="Avenir Next LT Pro Light"/>
          <w:sz w:val="24"/>
          <w:szCs w:val="24"/>
        </w:rPr>
        <w:t xml:space="preserve"> i</w:t>
      </w:r>
      <w:r w:rsidR="00BA4BDD">
        <w:rPr>
          <w:rFonts w:ascii="Avenir Next LT Pro Light" w:hAnsi="Avenir Next LT Pro Light"/>
          <w:sz w:val="24"/>
          <w:szCs w:val="24"/>
        </w:rPr>
        <w:t>s</w:t>
      </w:r>
      <w:r w:rsidR="00FB31CE">
        <w:rPr>
          <w:rFonts w:ascii="Avenir Next LT Pro Light" w:hAnsi="Avenir Next LT Pro Light"/>
          <w:sz w:val="24"/>
          <w:szCs w:val="24"/>
        </w:rPr>
        <w:t xml:space="preserve"> often </w:t>
      </w:r>
      <w:r w:rsidR="00BA4BDD">
        <w:rPr>
          <w:rFonts w:ascii="Avenir Next LT Pro Light" w:hAnsi="Avenir Next LT Pro Light"/>
          <w:sz w:val="24"/>
          <w:szCs w:val="24"/>
        </w:rPr>
        <w:t>if</w:t>
      </w:r>
      <w:r w:rsidR="00FB31CE">
        <w:rPr>
          <w:rFonts w:ascii="Avenir Next LT Pro Light" w:hAnsi="Avenir Next LT Pro Light"/>
          <w:sz w:val="24"/>
          <w:szCs w:val="24"/>
        </w:rPr>
        <w:t xml:space="preserve"> not always key. Communities taking on </w:t>
      </w:r>
      <w:r w:rsidR="00F2575A">
        <w:rPr>
          <w:rFonts w:ascii="Avenir Next LT Pro Light" w:hAnsi="Avenir Next LT Pro Light"/>
          <w:sz w:val="24"/>
          <w:szCs w:val="24"/>
        </w:rPr>
        <w:t>properties</w:t>
      </w:r>
      <w:r w:rsidR="00FB31CE">
        <w:rPr>
          <w:rFonts w:ascii="Avenir Next LT Pro Light" w:hAnsi="Avenir Next LT Pro Light"/>
          <w:sz w:val="24"/>
          <w:szCs w:val="24"/>
        </w:rPr>
        <w:t xml:space="preserve"> – from shops</w:t>
      </w:r>
      <w:r w:rsidR="00BA4BDD">
        <w:rPr>
          <w:rFonts w:ascii="Avenir Next LT Pro Light" w:hAnsi="Avenir Next LT Pro Light"/>
          <w:sz w:val="24"/>
          <w:szCs w:val="24"/>
        </w:rPr>
        <w:t xml:space="preserve"> to village halls, energy </w:t>
      </w:r>
      <w:r w:rsidR="007A00C5">
        <w:rPr>
          <w:rFonts w:ascii="Avenir Next LT Pro Light" w:hAnsi="Avenir Next LT Pro Light"/>
          <w:sz w:val="24"/>
          <w:szCs w:val="24"/>
        </w:rPr>
        <w:t xml:space="preserve">generation sites </w:t>
      </w:r>
      <w:r w:rsidR="00BA4BDD">
        <w:rPr>
          <w:rFonts w:ascii="Avenir Next LT Pro Light" w:hAnsi="Avenir Next LT Pro Light"/>
          <w:sz w:val="24"/>
          <w:szCs w:val="24"/>
        </w:rPr>
        <w:t xml:space="preserve">to public </w:t>
      </w:r>
      <w:r w:rsidR="007A00C5">
        <w:rPr>
          <w:rFonts w:ascii="Avenir Next LT Pro Light" w:hAnsi="Avenir Next LT Pro Light"/>
          <w:sz w:val="24"/>
          <w:szCs w:val="24"/>
        </w:rPr>
        <w:t xml:space="preserve">green </w:t>
      </w:r>
      <w:r w:rsidR="00BA4BDD">
        <w:rPr>
          <w:rFonts w:ascii="Avenir Next LT Pro Light" w:hAnsi="Avenir Next LT Pro Light"/>
          <w:sz w:val="24"/>
          <w:szCs w:val="24"/>
        </w:rPr>
        <w:t xml:space="preserve">spaces </w:t>
      </w:r>
      <w:r w:rsidR="001239F6">
        <w:rPr>
          <w:rFonts w:ascii="Avenir Next LT Pro Light" w:hAnsi="Avenir Next LT Pro Light"/>
          <w:sz w:val="24"/>
          <w:szCs w:val="24"/>
        </w:rPr>
        <w:t>–</w:t>
      </w:r>
      <w:r w:rsidR="00BA4BDD">
        <w:rPr>
          <w:rFonts w:ascii="Avenir Next LT Pro Light" w:hAnsi="Avenir Next LT Pro Light"/>
          <w:sz w:val="24"/>
          <w:szCs w:val="24"/>
        </w:rPr>
        <w:t xml:space="preserve"> </w:t>
      </w:r>
      <w:r w:rsidR="001239F6">
        <w:rPr>
          <w:rFonts w:ascii="Avenir Next LT Pro Light" w:hAnsi="Avenir Next LT Pro Light"/>
          <w:sz w:val="24"/>
          <w:szCs w:val="24"/>
        </w:rPr>
        <w:t xml:space="preserve">provides </w:t>
      </w:r>
      <w:r w:rsidR="00947AB6">
        <w:rPr>
          <w:rFonts w:ascii="Avenir Next LT Pro Light" w:hAnsi="Avenir Next LT Pro Light"/>
          <w:sz w:val="24"/>
          <w:szCs w:val="24"/>
        </w:rPr>
        <w:t>a</w:t>
      </w:r>
      <w:r w:rsidR="00F2575A">
        <w:rPr>
          <w:rFonts w:ascii="Avenir Next LT Pro Light" w:hAnsi="Avenir Next LT Pro Light"/>
          <w:sz w:val="24"/>
          <w:szCs w:val="24"/>
        </w:rPr>
        <w:t xml:space="preserve">n </w:t>
      </w:r>
      <w:r w:rsidR="00947AB6">
        <w:rPr>
          <w:rFonts w:ascii="Avenir Next LT Pro Light" w:hAnsi="Avenir Next LT Pro Light"/>
          <w:sz w:val="24"/>
          <w:szCs w:val="24"/>
        </w:rPr>
        <w:t xml:space="preserve">underlying </w:t>
      </w:r>
      <w:r w:rsidR="00F2575A">
        <w:rPr>
          <w:rFonts w:ascii="Avenir Next LT Pro Light" w:hAnsi="Avenir Next LT Pro Light"/>
          <w:sz w:val="24"/>
          <w:szCs w:val="24"/>
        </w:rPr>
        <w:t xml:space="preserve">asset </w:t>
      </w:r>
      <w:r w:rsidR="007A00C5">
        <w:rPr>
          <w:rFonts w:ascii="Avenir Next LT Pro Light" w:hAnsi="Avenir Next LT Pro Light"/>
          <w:sz w:val="24"/>
          <w:szCs w:val="24"/>
        </w:rPr>
        <w:t xml:space="preserve">upon which self-sufficient trading </w:t>
      </w:r>
      <w:r w:rsidR="001B2FBE">
        <w:rPr>
          <w:rFonts w:ascii="Avenir Next LT Pro Light" w:hAnsi="Avenir Next LT Pro Light"/>
          <w:sz w:val="24"/>
          <w:szCs w:val="24"/>
        </w:rPr>
        <w:t xml:space="preserve">can take place. We are the Wales coordinator for the </w:t>
      </w:r>
      <w:hyperlink r:id="rId13" w:history="1">
        <w:r w:rsidR="001B2FBE" w:rsidRPr="00F74055">
          <w:rPr>
            <w:rStyle w:val="Hyperlink"/>
            <w:rFonts w:ascii="Avenir Next LT Pro Light" w:hAnsi="Avenir Next LT Pro Light"/>
            <w:sz w:val="24"/>
            <w:szCs w:val="24"/>
          </w:rPr>
          <w:t>Community Ownership Fund</w:t>
        </w:r>
      </w:hyperlink>
      <w:r w:rsidR="001B2FBE">
        <w:rPr>
          <w:rFonts w:ascii="Avenir Next LT Pro Light" w:hAnsi="Avenir Next LT Pro Light"/>
          <w:sz w:val="24"/>
          <w:szCs w:val="24"/>
        </w:rPr>
        <w:t xml:space="preserve"> on behalf of the UK </w:t>
      </w:r>
      <w:r w:rsidR="00F74055">
        <w:rPr>
          <w:rFonts w:ascii="Avenir Next LT Pro Light" w:hAnsi="Avenir Next LT Pro Light"/>
          <w:sz w:val="24"/>
          <w:szCs w:val="24"/>
        </w:rPr>
        <w:t>Government</w:t>
      </w:r>
      <w:r w:rsidR="001B2FBE">
        <w:rPr>
          <w:rFonts w:ascii="Avenir Next LT Pro Light" w:hAnsi="Avenir Next LT Pro Light"/>
          <w:sz w:val="24"/>
          <w:szCs w:val="24"/>
        </w:rPr>
        <w:t xml:space="preserve">. </w:t>
      </w:r>
      <w:r w:rsidR="00947AB6">
        <w:rPr>
          <w:rFonts w:ascii="Avenir Next LT Pro Light" w:hAnsi="Avenir Next LT Pro Light"/>
          <w:sz w:val="24"/>
          <w:szCs w:val="24"/>
        </w:rPr>
        <w:t xml:space="preserve"> </w:t>
      </w:r>
    </w:p>
    <w:p w14:paraId="4389FCC8" w14:textId="77777777" w:rsidR="00FC0788" w:rsidRDefault="00FC0788" w:rsidP="00C15135">
      <w:pPr>
        <w:pStyle w:val="BodyText"/>
        <w:rPr>
          <w:rFonts w:ascii="Avenir Next LT Pro Light" w:hAnsi="Avenir Next LT Pro Light"/>
          <w:sz w:val="24"/>
          <w:szCs w:val="24"/>
        </w:rPr>
      </w:pPr>
    </w:p>
    <w:p w14:paraId="009887C7" w14:textId="77777777" w:rsidR="00EB64D7" w:rsidRDefault="00EB64D7" w:rsidP="00C15135">
      <w:pPr>
        <w:pStyle w:val="BodyText"/>
        <w:rPr>
          <w:rFonts w:ascii="Avenir Next LT Pro Light" w:hAnsi="Avenir Next LT Pro Light"/>
          <w:sz w:val="24"/>
          <w:szCs w:val="24"/>
        </w:rPr>
      </w:pPr>
    </w:p>
    <w:p w14:paraId="332C5EE0" w14:textId="2EF6264B" w:rsidR="00ED0FBF" w:rsidRDefault="00ED0FBF" w:rsidP="00F74055">
      <w:pPr>
        <w:pStyle w:val="Heading1"/>
      </w:pPr>
      <w:r>
        <w:lastRenderedPageBreak/>
        <w:t>Why work for us?</w:t>
      </w:r>
    </w:p>
    <w:p w14:paraId="52BD406A" w14:textId="074535D4" w:rsidR="003A50DE" w:rsidRDefault="00A13692" w:rsidP="00F36093">
      <w:pPr>
        <w:pStyle w:val="BodyText"/>
        <w:rPr>
          <w:rFonts w:ascii="Avenir Next LT Pro Light" w:hAnsi="Avenir Next LT Pro Light"/>
          <w:sz w:val="24"/>
          <w:szCs w:val="24"/>
        </w:rPr>
      </w:pPr>
      <w:r>
        <w:rPr>
          <w:rFonts w:ascii="Avenir Next LT Pro Light" w:hAnsi="Avenir Next LT Pro Light"/>
          <w:sz w:val="24"/>
          <w:szCs w:val="24"/>
        </w:rPr>
        <w:t xml:space="preserve">DTA Wales </w:t>
      </w:r>
      <w:r w:rsidR="00E86489">
        <w:rPr>
          <w:rFonts w:ascii="Avenir Next LT Pro Light" w:hAnsi="Avenir Next LT Pro Light"/>
          <w:sz w:val="24"/>
          <w:szCs w:val="24"/>
        </w:rPr>
        <w:t>might be a small</w:t>
      </w:r>
      <w:r w:rsidR="007B55B4">
        <w:rPr>
          <w:rFonts w:ascii="Avenir Next LT Pro Light" w:hAnsi="Avenir Next LT Pro Light"/>
          <w:sz w:val="24"/>
          <w:szCs w:val="24"/>
        </w:rPr>
        <w:t xml:space="preserve"> </w:t>
      </w:r>
      <w:r w:rsidR="003A50DE">
        <w:rPr>
          <w:rFonts w:ascii="Avenir Next LT Pro Light" w:hAnsi="Avenir Next LT Pro Light"/>
          <w:sz w:val="24"/>
          <w:szCs w:val="24"/>
        </w:rPr>
        <w:t>team</w:t>
      </w:r>
      <w:r w:rsidR="001935B1">
        <w:rPr>
          <w:rFonts w:ascii="Avenir Next LT Pro Light" w:hAnsi="Avenir Next LT Pro Light"/>
          <w:sz w:val="24"/>
          <w:szCs w:val="24"/>
        </w:rPr>
        <w:t xml:space="preserve"> – eight of us in the core with </w:t>
      </w:r>
      <w:r w:rsidR="005B4A6F">
        <w:rPr>
          <w:rFonts w:ascii="Avenir Next LT Pro Light" w:hAnsi="Avenir Next LT Pro Light"/>
          <w:sz w:val="24"/>
          <w:szCs w:val="24"/>
        </w:rPr>
        <w:t>nine</w:t>
      </w:r>
      <w:r w:rsidR="001935B1">
        <w:rPr>
          <w:rFonts w:ascii="Avenir Next LT Pro Light" w:hAnsi="Avenir Next LT Pro Light"/>
          <w:sz w:val="24"/>
          <w:szCs w:val="24"/>
        </w:rPr>
        <w:t xml:space="preserve"> facilitators across </w:t>
      </w:r>
      <w:r w:rsidR="005B4A6F">
        <w:rPr>
          <w:rFonts w:ascii="Avenir Next LT Pro Light" w:hAnsi="Avenir Next LT Pro Light"/>
          <w:sz w:val="24"/>
          <w:szCs w:val="24"/>
        </w:rPr>
        <w:t xml:space="preserve">Wales </w:t>
      </w:r>
      <w:r w:rsidR="00542EB6">
        <w:rPr>
          <w:rFonts w:ascii="Avenir Next LT Pro Light" w:hAnsi="Avenir Next LT Pro Light"/>
          <w:sz w:val="24"/>
          <w:szCs w:val="24"/>
        </w:rPr>
        <w:t xml:space="preserve">and </w:t>
      </w:r>
      <w:r w:rsidR="005B4A6F">
        <w:rPr>
          <w:rFonts w:ascii="Avenir Next LT Pro Light" w:hAnsi="Avenir Next LT Pro Light"/>
          <w:sz w:val="24"/>
          <w:szCs w:val="24"/>
        </w:rPr>
        <w:t xml:space="preserve">adding six new roles this summer - </w:t>
      </w:r>
      <w:r w:rsidR="00E86489">
        <w:rPr>
          <w:rFonts w:ascii="Avenir Next LT Pro Light" w:hAnsi="Avenir Next LT Pro Light"/>
          <w:sz w:val="24"/>
          <w:szCs w:val="24"/>
        </w:rPr>
        <w:t xml:space="preserve">but we hold a series of </w:t>
      </w:r>
      <w:r w:rsidR="00F31ED3">
        <w:rPr>
          <w:rFonts w:ascii="Avenir Next LT Pro Light" w:hAnsi="Avenir Next LT Pro Light"/>
          <w:sz w:val="24"/>
          <w:szCs w:val="24"/>
        </w:rPr>
        <w:t xml:space="preserve">‘assets’ of our own that make us a significant force for </w:t>
      </w:r>
      <w:r w:rsidR="003A50DE">
        <w:rPr>
          <w:rFonts w:ascii="Avenir Next LT Pro Light" w:hAnsi="Avenir Next LT Pro Light"/>
          <w:sz w:val="24"/>
          <w:szCs w:val="24"/>
        </w:rPr>
        <w:t>delivering sustainable and resilient communities across Wales in the coming decade.</w:t>
      </w:r>
    </w:p>
    <w:p w14:paraId="799D8DE3" w14:textId="67CFA66C" w:rsidR="00ED0FBF" w:rsidRDefault="001A0A7A" w:rsidP="003A50DE">
      <w:pPr>
        <w:pStyle w:val="BodyText"/>
        <w:numPr>
          <w:ilvl w:val="0"/>
          <w:numId w:val="12"/>
        </w:numPr>
        <w:rPr>
          <w:rFonts w:ascii="Avenir Next LT Pro Light" w:hAnsi="Avenir Next LT Pro Light"/>
          <w:sz w:val="24"/>
          <w:szCs w:val="24"/>
        </w:rPr>
      </w:pPr>
      <w:r>
        <w:rPr>
          <w:rFonts w:ascii="Avenir Next LT Pro Light" w:hAnsi="Avenir Next LT Pro Light"/>
          <w:sz w:val="24"/>
          <w:szCs w:val="24"/>
        </w:rPr>
        <w:t xml:space="preserve">We are </w:t>
      </w:r>
      <w:r w:rsidRPr="00487544">
        <w:rPr>
          <w:rFonts w:ascii="Avenir Next LT Pro Light" w:hAnsi="Avenir Next LT Pro Light"/>
          <w:b/>
          <w:bCs/>
          <w:i/>
          <w:iCs/>
          <w:sz w:val="24"/>
          <w:szCs w:val="24"/>
        </w:rPr>
        <w:t>independent</w:t>
      </w:r>
      <w:r>
        <w:rPr>
          <w:rFonts w:ascii="Avenir Next LT Pro Light" w:hAnsi="Avenir Next LT Pro Light"/>
          <w:sz w:val="24"/>
          <w:szCs w:val="24"/>
        </w:rPr>
        <w:t xml:space="preserve">, answerable </w:t>
      </w:r>
      <w:r w:rsidR="00322862">
        <w:rPr>
          <w:rFonts w:ascii="Avenir Next LT Pro Light" w:hAnsi="Avenir Next LT Pro Light"/>
          <w:sz w:val="24"/>
          <w:szCs w:val="24"/>
        </w:rPr>
        <w:t>to our members who are all themselves community owned enterprises up and down Wales</w:t>
      </w:r>
      <w:r w:rsidR="0000660A">
        <w:rPr>
          <w:rFonts w:ascii="Avenir Next LT Pro Light" w:hAnsi="Avenir Next LT Pro Light"/>
          <w:sz w:val="24"/>
          <w:szCs w:val="24"/>
        </w:rPr>
        <w:t>.</w:t>
      </w:r>
    </w:p>
    <w:p w14:paraId="12DE54FB" w14:textId="129576BA" w:rsidR="003D001E" w:rsidRDefault="003D001E" w:rsidP="003A50DE">
      <w:pPr>
        <w:pStyle w:val="BodyText"/>
        <w:numPr>
          <w:ilvl w:val="0"/>
          <w:numId w:val="12"/>
        </w:numPr>
        <w:rPr>
          <w:rFonts w:ascii="Avenir Next LT Pro Light" w:hAnsi="Avenir Next LT Pro Light"/>
          <w:sz w:val="24"/>
          <w:szCs w:val="24"/>
        </w:rPr>
      </w:pPr>
      <w:r>
        <w:rPr>
          <w:rFonts w:ascii="Avenir Next LT Pro Light" w:hAnsi="Avenir Next LT Pro Light"/>
          <w:sz w:val="24"/>
          <w:szCs w:val="24"/>
        </w:rPr>
        <w:t xml:space="preserve">Our members give us our </w:t>
      </w:r>
      <w:r w:rsidRPr="00487544">
        <w:rPr>
          <w:rFonts w:ascii="Avenir Next LT Pro Light" w:hAnsi="Avenir Next LT Pro Light"/>
          <w:b/>
          <w:bCs/>
          <w:i/>
          <w:iCs/>
          <w:sz w:val="24"/>
          <w:szCs w:val="24"/>
        </w:rPr>
        <w:t>collective intelligence</w:t>
      </w:r>
      <w:r>
        <w:rPr>
          <w:rFonts w:ascii="Avenir Next LT Pro Light" w:hAnsi="Avenir Next LT Pro Light"/>
          <w:sz w:val="24"/>
          <w:szCs w:val="24"/>
        </w:rPr>
        <w:t xml:space="preserve"> i.e. we draw on their </w:t>
      </w:r>
      <w:r w:rsidR="004D6C5A">
        <w:rPr>
          <w:rFonts w:ascii="Avenir Next LT Pro Light" w:hAnsi="Avenir Next LT Pro Light"/>
          <w:sz w:val="24"/>
          <w:szCs w:val="24"/>
        </w:rPr>
        <w:t>immense skills and experiences</w:t>
      </w:r>
      <w:r w:rsidR="00487544">
        <w:rPr>
          <w:rFonts w:ascii="Avenir Next LT Pro Light" w:hAnsi="Avenir Next LT Pro Light"/>
          <w:sz w:val="24"/>
          <w:szCs w:val="24"/>
        </w:rPr>
        <w:t xml:space="preserve"> in designing and delivering solutions</w:t>
      </w:r>
      <w:r w:rsidR="004D6C5A">
        <w:rPr>
          <w:rFonts w:ascii="Avenir Next LT Pro Light" w:hAnsi="Avenir Next LT Pro Light"/>
          <w:sz w:val="24"/>
          <w:szCs w:val="24"/>
        </w:rPr>
        <w:t>.</w:t>
      </w:r>
    </w:p>
    <w:p w14:paraId="4AAE9684" w14:textId="0C5B5E38" w:rsidR="004D6C5A" w:rsidRDefault="004D6C5A" w:rsidP="003A50DE">
      <w:pPr>
        <w:pStyle w:val="BodyText"/>
        <w:numPr>
          <w:ilvl w:val="0"/>
          <w:numId w:val="12"/>
        </w:numPr>
        <w:rPr>
          <w:rFonts w:ascii="Avenir Next LT Pro Light" w:hAnsi="Avenir Next LT Pro Light"/>
          <w:sz w:val="24"/>
          <w:szCs w:val="24"/>
        </w:rPr>
      </w:pPr>
      <w:r>
        <w:rPr>
          <w:rFonts w:ascii="Avenir Next LT Pro Light" w:hAnsi="Avenir Next LT Pro Light"/>
          <w:sz w:val="24"/>
          <w:szCs w:val="24"/>
        </w:rPr>
        <w:t xml:space="preserve">Our members provide us with </w:t>
      </w:r>
      <w:r w:rsidR="006D4898">
        <w:rPr>
          <w:rFonts w:ascii="Avenir Next LT Pro Light" w:hAnsi="Avenir Next LT Pro Light"/>
          <w:sz w:val="24"/>
          <w:szCs w:val="24"/>
        </w:rPr>
        <w:t xml:space="preserve">our </w:t>
      </w:r>
      <w:r w:rsidR="001D34F9" w:rsidRPr="00EA5A06">
        <w:rPr>
          <w:rFonts w:ascii="Avenir Next LT Pro Light" w:hAnsi="Avenir Next LT Pro Light"/>
          <w:b/>
          <w:bCs/>
          <w:i/>
          <w:iCs/>
          <w:sz w:val="24"/>
          <w:szCs w:val="24"/>
        </w:rPr>
        <w:t>front-line</w:t>
      </w:r>
      <w:r w:rsidR="006D4898" w:rsidRPr="00EA5A06">
        <w:rPr>
          <w:rFonts w:ascii="Avenir Next LT Pro Light" w:hAnsi="Avenir Next LT Pro Light"/>
          <w:b/>
          <w:bCs/>
          <w:i/>
          <w:iCs/>
          <w:sz w:val="24"/>
          <w:szCs w:val="24"/>
        </w:rPr>
        <w:t xml:space="preserve"> workforce</w:t>
      </w:r>
      <w:r w:rsidR="006D4898">
        <w:rPr>
          <w:rFonts w:ascii="Avenir Next LT Pro Light" w:hAnsi="Avenir Next LT Pro Light"/>
          <w:sz w:val="24"/>
          <w:szCs w:val="24"/>
        </w:rPr>
        <w:t xml:space="preserve"> i.e. we work </w:t>
      </w:r>
      <w:r w:rsidR="001A08CD">
        <w:rPr>
          <w:rFonts w:ascii="Avenir Next LT Pro Light" w:hAnsi="Avenir Next LT Pro Light"/>
          <w:sz w:val="24"/>
          <w:szCs w:val="24"/>
        </w:rPr>
        <w:t xml:space="preserve">wherever possible </w:t>
      </w:r>
      <w:r w:rsidR="006D4898">
        <w:rPr>
          <w:rFonts w:ascii="Avenir Next LT Pro Light" w:hAnsi="Avenir Next LT Pro Light"/>
          <w:sz w:val="24"/>
          <w:szCs w:val="24"/>
        </w:rPr>
        <w:t xml:space="preserve">through a peer </w:t>
      </w:r>
      <w:r w:rsidR="001D34F9">
        <w:rPr>
          <w:rFonts w:ascii="Avenir Next LT Pro Light" w:hAnsi="Avenir Next LT Pro Light"/>
          <w:sz w:val="24"/>
          <w:szCs w:val="24"/>
        </w:rPr>
        <w:t>mentoring</w:t>
      </w:r>
      <w:r w:rsidR="006D4898">
        <w:rPr>
          <w:rFonts w:ascii="Avenir Next LT Pro Light" w:hAnsi="Avenir Next LT Pro Light"/>
          <w:sz w:val="24"/>
          <w:szCs w:val="24"/>
        </w:rPr>
        <w:t xml:space="preserve"> </w:t>
      </w:r>
      <w:r w:rsidR="001D34F9">
        <w:rPr>
          <w:rFonts w:ascii="Avenir Next LT Pro Light" w:hAnsi="Avenir Next LT Pro Light"/>
          <w:sz w:val="24"/>
          <w:szCs w:val="24"/>
        </w:rPr>
        <w:t xml:space="preserve">approach </w:t>
      </w:r>
      <w:r w:rsidR="00EA5A06">
        <w:rPr>
          <w:rFonts w:ascii="Avenir Next LT Pro Light" w:hAnsi="Avenir Next LT Pro Light"/>
          <w:sz w:val="24"/>
          <w:szCs w:val="24"/>
        </w:rPr>
        <w:t xml:space="preserve">where our members </w:t>
      </w:r>
      <w:r w:rsidR="00D74446">
        <w:rPr>
          <w:rFonts w:ascii="Avenir Next LT Pro Light" w:hAnsi="Avenir Next LT Pro Light"/>
          <w:sz w:val="24"/>
          <w:szCs w:val="24"/>
        </w:rPr>
        <w:t>are paid to support each other and emergen</w:t>
      </w:r>
      <w:r w:rsidR="00176907">
        <w:rPr>
          <w:rFonts w:ascii="Avenir Next LT Pro Light" w:hAnsi="Avenir Next LT Pro Light"/>
          <w:sz w:val="24"/>
          <w:szCs w:val="24"/>
        </w:rPr>
        <w:t>t</w:t>
      </w:r>
      <w:r w:rsidR="00D74446">
        <w:rPr>
          <w:rFonts w:ascii="Avenir Next LT Pro Light" w:hAnsi="Avenir Next LT Pro Light"/>
          <w:sz w:val="24"/>
          <w:szCs w:val="24"/>
        </w:rPr>
        <w:t xml:space="preserve"> </w:t>
      </w:r>
      <w:r w:rsidR="00852C39">
        <w:rPr>
          <w:rFonts w:ascii="Avenir Next LT Pro Light" w:hAnsi="Avenir Next LT Pro Light"/>
          <w:sz w:val="24"/>
          <w:szCs w:val="24"/>
        </w:rPr>
        <w:t xml:space="preserve">community </w:t>
      </w:r>
      <w:r w:rsidR="00E37A00">
        <w:rPr>
          <w:rFonts w:ascii="Avenir Next LT Pro Light" w:hAnsi="Avenir Next LT Pro Light"/>
          <w:sz w:val="24"/>
          <w:szCs w:val="24"/>
        </w:rPr>
        <w:t>enterprises</w:t>
      </w:r>
      <w:r w:rsidR="00852C39">
        <w:rPr>
          <w:rFonts w:ascii="Avenir Next LT Pro Light" w:hAnsi="Avenir Next LT Pro Light"/>
          <w:sz w:val="24"/>
          <w:szCs w:val="24"/>
        </w:rPr>
        <w:t>.</w:t>
      </w:r>
    </w:p>
    <w:p w14:paraId="7015C837" w14:textId="18C1476C" w:rsidR="0000660A" w:rsidRDefault="0000660A" w:rsidP="003A50DE">
      <w:pPr>
        <w:pStyle w:val="BodyText"/>
        <w:numPr>
          <w:ilvl w:val="0"/>
          <w:numId w:val="12"/>
        </w:numPr>
        <w:rPr>
          <w:rFonts w:ascii="Avenir Next LT Pro Light" w:hAnsi="Avenir Next LT Pro Light"/>
          <w:sz w:val="24"/>
          <w:szCs w:val="24"/>
        </w:rPr>
      </w:pPr>
      <w:r>
        <w:rPr>
          <w:rFonts w:ascii="Avenir Next LT Pro Light" w:hAnsi="Avenir Next LT Pro Light"/>
          <w:sz w:val="24"/>
          <w:szCs w:val="24"/>
        </w:rPr>
        <w:t>Independence</w:t>
      </w:r>
      <w:r w:rsidR="00F12D42">
        <w:rPr>
          <w:rFonts w:ascii="Avenir Next LT Pro Light" w:hAnsi="Avenir Next LT Pro Light"/>
          <w:sz w:val="24"/>
          <w:szCs w:val="24"/>
        </w:rPr>
        <w:t xml:space="preserve">, collective intelligence and access to increasingly professional peer mentors give DTA Wales immense </w:t>
      </w:r>
      <w:r w:rsidR="00487544" w:rsidRPr="00852C39">
        <w:rPr>
          <w:rFonts w:ascii="Avenir Next LT Pro Light" w:hAnsi="Avenir Next LT Pro Light"/>
          <w:b/>
          <w:bCs/>
          <w:i/>
          <w:iCs/>
          <w:sz w:val="24"/>
          <w:szCs w:val="24"/>
        </w:rPr>
        <w:t>flexibility and an ability to move at the pace and scale</w:t>
      </w:r>
      <w:r w:rsidR="00487544">
        <w:rPr>
          <w:rFonts w:ascii="Avenir Next LT Pro Light" w:hAnsi="Avenir Next LT Pro Light"/>
          <w:sz w:val="24"/>
          <w:szCs w:val="24"/>
        </w:rPr>
        <w:t xml:space="preserve"> </w:t>
      </w:r>
      <w:r w:rsidR="00176907">
        <w:rPr>
          <w:rFonts w:ascii="Avenir Next LT Pro Light" w:hAnsi="Avenir Next LT Pro Light"/>
          <w:sz w:val="24"/>
          <w:szCs w:val="24"/>
        </w:rPr>
        <w:t>required</w:t>
      </w:r>
      <w:r w:rsidR="00852C39">
        <w:rPr>
          <w:rFonts w:ascii="Avenir Next LT Pro Light" w:hAnsi="Avenir Next LT Pro Light"/>
          <w:sz w:val="24"/>
          <w:szCs w:val="24"/>
        </w:rPr>
        <w:t xml:space="preserve"> to meet the challenges</w:t>
      </w:r>
      <w:r w:rsidR="00176907">
        <w:rPr>
          <w:rFonts w:ascii="Avenir Next LT Pro Light" w:hAnsi="Avenir Next LT Pro Light"/>
          <w:sz w:val="24"/>
          <w:szCs w:val="24"/>
        </w:rPr>
        <w:t xml:space="preserve"> our communities face</w:t>
      </w:r>
      <w:r w:rsidR="00E37A00">
        <w:rPr>
          <w:rFonts w:ascii="Avenir Next LT Pro Light" w:hAnsi="Avenir Next LT Pro Light"/>
          <w:sz w:val="24"/>
          <w:szCs w:val="24"/>
        </w:rPr>
        <w:t>.</w:t>
      </w:r>
    </w:p>
    <w:p w14:paraId="778EA81C" w14:textId="2E93F403" w:rsidR="00487544" w:rsidRDefault="00487544" w:rsidP="003A50DE">
      <w:pPr>
        <w:pStyle w:val="BodyText"/>
        <w:numPr>
          <w:ilvl w:val="0"/>
          <w:numId w:val="12"/>
        </w:numPr>
        <w:rPr>
          <w:rFonts w:ascii="Avenir Next LT Pro Light" w:hAnsi="Avenir Next LT Pro Light"/>
          <w:sz w:val="24"/>
          <w:szCs w:val="24"/>
        </w:rPr>
      </w:pPr>
      <w:r w:rsidRPr="09DA34E0">
        <w:rPr>
          <w:rFonts w:ascii="Avenir Next LT Pro Light" w:hAnsi="Avenir Next LT Pro Light"/>
          <w:sz w:val="24"/>
          <w:szCs w:val="24"/>
        </w:rPr>
        <w:t xml:space="preserve">We are a </w:t>
      </w:r>
      <w:r w:rsidR="00EA5A06" w:rsidRPr="09DA34E0">
        <w:rPr>
          <w:rFonts w:ascii="Avenir Next LT Pro Light" w:hAnsi="Avenir Next LT Pro Light"/>
          <w:b/>
          <w:bCs/>
          <w:i/>
          <w:iCs/>
          <w:sz w:val="24"/>
          <w:szCs w:val="24"/>
        </w:rPr>
        <w:t>hands-on practical solution</w:t>
      </w:r>
      <w:r w:rsidRPr="09DA34E0">
        <w:rPr>
          <w:rFonts w:ascii="Avenir Next LT Pro Light" w:hAnsi="Avenir Next LT Pro Light"/>
          <w:b/>
          <w:bCs/>
          <w:i/>
          <w:iCs/>
          <w:sz w:val="24"/>
          <w:szCs w:val="24"/>
        </w:rPr>
        <w:t xml:space="preserve"> </w:t>
      </w:r>
      <w:r w:rsidR="00EA5A06" w:rsidRPr="09DA34E0">
        <w:rPr>
          <w:rFonts w:ascii="Avenir Next LT Pro Light" w:hAnsi="Avenir Next LT Pro Light"/>
          <w:b/>
          <w:bCs/>
          <w:i/>
          <w:iCs/>
          <w:sz w:val="24"/>
          <w:szCs w:val="24"/>
        </w:rPr>
        <w:t>focused</w:t>
      </w:r>
      <w:r w:rsidR="00EA5A06" w:rsidRPr="09DA34E0">
        <w:rPr>
          <w:rFonts w:ascii="Avenir Next LT Pro Light" w:hAnsi="Avenir Next LT Pro Light"/>
          <w:sz w:val="24"/>
          <w:szCs w:val="24"/>
        </w:rPr>
        <w:t xml:space="preserve"> organisation. Occasional forays into policy development </w:t>
      </w:r>
      <w:r w:rsidR="002706B2" w:rsidRPr="09DA34E0">
        <w:rPr>
          <w:rFonts w:ascii="Avenir Next LT Pro Light" w:hAnsi="Avenir Next LT Pro Light"/>
          <w:sz w:val="24"/>
          <w:szCs w:val="24"/>
        </w:rPr>
        <w:t>don</w:t>
      </w:r>
      <w:r w:rsidR="000C67A7" w:rsidRPr="09DA34E0">
        <w:rPr>
          <w:rFonts w:ascii="Avenir Next LT Pro Light" w:hAnsi="Avenir Next LT Pro Light"/>
          <w:sz w:val="24"/>
          <w:szCs w:val="24"/>
        </w:rPr>
        <w:t xml:space="preserve">’t get in the way of building a groundswell of </w:t>
      </w:r>
      <w:r w:rsidR="00892081" w:rsidRPr="09DA34E0">
        <w:rPr>
          <w:rFonts w:ascii="Avenir Next LT Pro Light" w:hAnsi="Avenir Next LT Pro Light"/>
          <w:sz w:val="24"/>
          <w:szCs w:val="24"/>
        </w:rPr>
        <w:t>community</w:t>
      </w:r>
      <w:r w:rsidR="00F82CE4" w:rsidRPr="09DA34E0">
        <w:rPr>
          <w:rFonts w:ascii="Avenir Next LT Pro Light" w:hAnsi="Avenir Next LT Pro Light"/>
          <w:sz w:val="24"/>
          <w:szCs w:val="24"/>
        </w:rPr>
        <w:t xml:space="preserve"> </w:t>
      </w:r>
      <w:r w:rsidR="008B7E22" w:rsidRPr="09DA34E0">
        <w:rPr>
          <w:rFonts w:ascii="Avenir Next LT Pro Light" w:hAnsi="Avenir Next LT Pro Light"/>
          <w:sz w:val="24"/>
          <w:szCs w:val="24"/>
        </w:rPr>
        <w:t xml:space="preserve">enterprises </w:t>
      </w:r>
      <w:r w:rsidR="001F6C26" w:rsidRPr="09DA34E0">
        <w:rPr>
          <w:rFonts w:ascii="Avenir Next LT Pro Light" w:hAnsi="Avenir Next LT Pro Light"/>
          <w:sz w:val="24"/>
          <w:szCs w:val="24"/>
        </w:rPr>
        <w:t>he</w:t>
      </w:r>
      <w:r w:rsidR="009B37AC" w:rsidRPr="09DA34E0">
        <w:rPr>
          <w:rFonts w:ascii="Avenir Next LT Pro Light" w:hAnsi="Avenir Next LT Pro Light"/>
          <w:sz w:val="24"/>
          <w:szCs w:val="24"/>
        </w:rPr>
        <w:t>l</w:t>
      </w:r>
      <w:r w:rsidR="001F6C26" w:rsidRPr="09DA34E0">
        <w:rPr>
          <w:rFonts w:ascii="Avenir Next LT Pro Light" w:hAnsi="Avenir Next LT Pro Light"/>
          <w:sz w:val="24"/>
          <w:szCs w:val="24"/>
        </w:rPr>
        <w:t>ping communities become sustainable and resilient</w:t>
      </w:r>
      <w:r w:rsidR="009B37AC" w:rsidRPr="09DA34E0">
        <w:rPr>
          <w:rFonts w:ascii="Avenir Next LT Pro Light" w:hAnsi="Avenir Next LT Pro Light"/>
          <w:sz w:val="24"/>
          <w:szCs w:val="24"/>
        </w:rPr>
        <w:t xml:space="preserve"> across Wales</w:t>
      </w:r>
      <w:r w:rsidR="00A80C61" w:rsidRPr="09DA34E0">
        <w:rPr>
          <w:rFonts w:ascii="Avenir Next LT Pro Light" w:hAnsi="Avenir Next LT Pro Light"/>
          <w:sz w:val="24"/>
          <w:szCs w:val="24"/>
        </w:rPr>
        <w:t xml:space="preserve"> through practical action whether </w:t>
      </w:r>
      <w:r w:rsidR="1367EEC9" w:rsidRPr="09DA34E0">
        <w:rPr>
          <w:rFonts w:ascii="Avenir Next LT Pro Light" w:hAnsi="Avenir Next LT Pro Light"/>
          <w:sz w:val="24"/>
          <w:szCs w:val="24"/>
        </w:rPr>
        <w:t>t</w:t>
      </w:r>
      <w:r w:rsidR="00A80C61" w:rsidRPr="09DA34E0">
        <w:rPr>
          <w:rFonts w:ascii="Avenir Next LT Pro Light" w:hAnsi="Avenir Next LT Pro Light"/>
          <w:sz w:val="24"/>
          <w:szCs w:val="24"/>
        </w:rPr>
        <w:t xml:space="preserve">hat be in the social services, the arts, sports, local food </w:t>
      </w:r>
      <w:r w:rsidR="005B50EB" w:rsidRPr="09DA34E0">
        <w:rPr>
          <w:rFonts w:ascii="Avenir Next LT Pro Light" w:hAnsi="Avenir Next LT Pro Light"/>
          <w:sz w:val="24"/>
          <w:szCs w:val="24"/>
        </w:rPr>
        <w:t>and transport</w:t>
      </w:r>
      <w:r w:rsidR="00A80C61" w:rsidRPr="09DA34E0">
        <w:rPr>
          <w:rFonts w:ascii="Avenir Next LT Pro Light" w:hAnsi="Avenir Next LT Pro Light"/>
          <w:sz w:val="24"/>
          <w:szCs w:val="24"/>
        </w:rPr>
        <w:t xml:space="preserve"> or the environment.</w:t>
      </w:r>
    </w:p>
    <w:p w14:paraId="7D36E039" w14:textId="77777777" w:rsidR="00E86489" w:rsidRDefault="00E86489" w:rsidP="00F36093">
      <w:pPr>
        <w:pStyle w:val="BodyText"/>
        <w:rPr>
          <w:rFonts w:ascii="Avenir Next LT Pro Light" w:hAnsi="Avenir Next LT Pro Light"/>
          <w:sz w:val="24"/>
          <w:szCs w:val="24"/>
        </w:rPr>
      </w:pPr>
    </w:p>
    <w:p w14:paraId="6FED1588" w14:textId="1C262AC6" w:rsidR="00611AF8" w:rsidRDefault="00611AF8" w:rsidP="00F36093">
      <w:pPr>
        <w:pStyle w:val="BodyText"/>
        <w:rPr>
          <w:rFonts w:ascii="Avenir Next LT Pro Light" w:hAnsi="Avenir Next LT Pro Light"/>
          <w:sz w:val="24"/>
          <w:szCs w:val="24"/>
        </w:rPr>
      </w:pPr>
      <w:r>
        <w:rPr>
          <w:rFonts w:ascii="Avenir Next LT Pro Light" w:hAnsi="Avenir Next LT Pro Light"/>
          <w:sz w:val="24"/>
          <w:szCs w:val="24"/>
        </w:rPr>
        <w:t xml:space="preserve">DTA Wales has the potential to be a small team with a big reach into communities across </w:t>
      </w:r>
      <w:r w:rsidR="001437A5">
        <w:rPr>
          <w:rFonts w:ascii="Avenir Next LT Pro Light" w:hAnsi="Avenir Next LT Pro Light"/>
          <w:sz w:val="24"/>
          <w:szCs w:val="24"/>
        </w:rPr>
        <w:t>Wales.</w:t>
      </w:r>
      <w:r>
        <w:rPr>
          <w:rFonts w:ascii="Avenir Next LT Pro Light" w:hAnsi="Avenir Next LT Pro Light"/>
          <w:sz w:val="24"/>
          <w:szCs w:val="24"/>
        </w:rPr>
        <w:t xml:space="preserve"> </w:t>
      </w:r>
      <w:r w:rsidR="002A4AA4">
        <w:rPr>
          <w:rFonts w:ascii="Avenir Next LT Pro Light" w:hAnsi="Avenir Next LT Pro Light"/>
          <w:sz w:val="24"/>
          <w:szCs w:val="24"/>
        </w:rPr>
        <w:t xml:space="preserve">Through the power of community action </w:t>
      </w:r>
      <w:r w:rsidR="001F647F">
        <w:rPr>
          <w:rFonts w:ascii="Avenir Next LT Pro Light" w:hAnsi="Avenir Next LT Pro Light"/>
          <w:sz w:val="24"/>
          <w:szCs w:val="24"/>
        </w:rPr>
        <w:t xml:space="preserve">DTA Wales </w:t>
      </w:r>
      <w:r w:rsidR="00AE4A94">
        <w:rPr>
          <w:rFonts w:ascii="Avenir Next LT Pro Light" w:hAnsi="Avenir Next LT Pro Light"/>
          <w:sz w:val="24"/>
          <w:szCs w:val="24"/>
        </w:rPr>
        <w:t xml:space="preserve">plans to </w:t>
      </w:r>
      <w:r w:rsidR="008C0470">
        <w:rPr>
          <w:rFonts w:ascii="Avenir Next LT Pro Light" w:hAnsi="Avenir Next LT Pro Light"/>
          <w:sz w:val="24"/>
          <w:szCs w:val="24"/>
        </w:rPr>
        <w:t>play a transformative role in how Wales achieves a more sustainable economy</w:t>
      </w:r>
      <w:r w:rsidR="001F647F">
        <w:rPr>
          <w:rFonts w:ascii="Avenir Next LT Pro Light" w:hAnsi="Avenir Next LT Pro Light"/>
          <w:sz w:val="24"/>
          <w:szCs w:val="24"/>
        </w:rPr>
        <w:t xml:space="preserve">, society and environment. </w:t>
      </w:r>
      <w:r w:rsidR="00AE4A94">
        <w:rPr>
          <w:rFonts w:ascii="Avenir Next LT Pro Light" w:hAnsi="Avenir Next LT Pro Light"/>
          <w:sz w:val="24"/>
          <w:szCs w:val="24"/>
        </w:rPr>
        <w:t xml:space="preserve">By consistently </w:t>
      </w:r>
      <w:r w:rsidR="00D17273">
        <w:rPr>
          <w:rFonts w:ascii="Avenir Next LT Pro Light" w:hAnsi="Avenir Next LT Pro Light"/>
          <w:sz w:val="24"/>
          <w:szCs w:val="24"/>
        </w:rPr>
        <w:t xml:space="preserve">cooperating </w:t>
      </w:r>
      <w:r w:rsidR="00AE4A94">
        <w:rPr>
          <w:rFonts w:ascii="Avenir Next LT Pro Light" w:hAnsi="Avenir Next LT Pro Light"/>
          <w:sz w:val="24"/>
          <w:szCs w:val="24"/>
        </w:rPr>
        <w:t xml:space="preserve">with others </w:t>
      </w:r>
      <w:r w:rsidR="002147E1">
        <w:rPr>
          <w:rFonts w:ascii="Avenir Next LT Pro Light" w:hAnsi="Avenir Next LT Pro Light"/>
          <w:sz w:val="24"/>
          <w:szCs w:val="24"/>
        </w:rPr>
        <w:t>DTA Wales</w:t>
      </w:r>
      <w:r w:rsidR="005C45EA">
        <w:rPr>
          <w:rFonts w:ascii="Avenir Next LT Pro Light" w:hAnsi="Avenir Next LT Pro Light"/>
          <w:sz w:val="24"/>
          <w:szCs w:val="24"/>
        </w:rPr>
        <w:t>’</w:t>
      </w:r>
      <w:r w:rsidR="0054532D">
        <w:rPr>
          <w:rFonts w:ascii="Avenir Next LT Pro Light" w:hAnsi="Avenir Next LT Pro Light"/>
          <w:sz w:val="24"/>
          <w:szCs w:val="24"/>
        </w:rPr>
        <w:t>s</w:t>
      </w:r>
      <w:r w:rsidR="002147E1">
        <w:rPr>
          <w:rFonts w:ascii="Avenir Next LT Pro Light" w:hAnsi="Avenir Next LT Pro Light"/>
          <w:sz w:val="24"/>
          <w:szCs w:val="24"/>
        </w:rPr>
        <w:t xml:space="preserve"> member</w:t>
      </w:r>
      <w:r w:rsidR="005C45EA">
        <w:rPr>
          <w:rFonts w:ascii="Avenir Next LT Pro Light" w:hAnsi="Avenir Next LT Pro Light"/>
          <w:sz w:val="24"/>
          <w:szCs w:val="24"/>
        </w:rPr>
        <w:t>’</w:t>
      </w:r>
      <w:r w:rsidR="002147E1">
        <w:rPr>
          <w:rFonts w:ascii="Avenir Next LT Pro Light" w:hAnsi="Avenir Next LT Pro Light"/>
          <w:sz w:val="24"/>
          <w:szCs w:val="24"/>
        </w:rPr>
        <w:t xml:space="preserve">s influence and </w:t>
      </w:r>
      <w:r w:rsidR="002147E1" w:rsidRPr="0054532D">
        <w:rPr>
          <w:rFonts w:ascii="Avenir Next LT Pro Light" w:hAnsi="Avenir Next LT Pro Light"/>
          <w:i/>
          <w:iCs/>
          <w:sz w:val="24"/>
          <w:szCs w:val="24"/>
        </w:rPr>
        <w:t>impact</w:t>
      </w:r>
      <w:r w:rsidR="002147E1">
        <w:rPr>
          <w:rFonts w:ascii="Avenir Next LT Pro Light" w:hAnsi="Avenir Next LT Pro Light"/>
          <w:sz w:val="24"/>
          <w:szCs w:val="24"/>
        </w:rPr>
        <w:t xml:space="preserve"> is amplified. </w:t>
      </w:r>
    </w:p>
    <w:p w14:paraId="7D6282A9" w14:textId="77777777" w:rsidR="00611AF8" w:rsidRDefault="00611AF8" w:rsidP="00F36093">
      <w:pPr>
        <w:pStyle w:val="BodyText"/>
        <w:rPr>
          <w:rFonts w:ascii="Avenir Next LT Pro Light" w:hAnsi="Avenir Next LT Pro Light"/>
          <w:sz w:val="24"/>
          <w:szCs w:val="24"/>
        </w:rPr>
      </w:pPr>
    </w:p>
    <w:p w14:paraId="18761880" w14:textId="430766CE" w:rsidR="00E86489" w:rsidRDefault="002764A3" w:rsidP="00F36093">
      <w:pPr>
        <w:pStyle w:val="BodyText"/>
        <w:rPr>
          <w:rFonts w:ascii="Avenir Next LT Pro Light" w:hAnsi="Avenir Next LT Pro Light"/>
          <w:sz w:val="24"/>
          <w:szCs w:val="24"/>
        </w:rPr>
      </w:pPr>
      <w:r>
        <w:rPr>
          <w:rFonts w:ascii="Avenir Next LT Pro Light" w:hAnsi="Avenir Next LT Pro Light"/>
          <w:sz w:val="24"/>
          <w:szCs w:val="24"/>
        </w:rPr>
        <w:t>By j</w:t>
      </w:r>
      <w:r w:rsidR="002147E1">
        <w:rPr>
          <w:rFonts w:ascii="Avenir Next LT Pro Light" w:hAnsi="Avenir Next LT Pro Light"/>
          <w:sz w:val="24"/>
          <w:szCs w:val="24"/>
        </w:rPr>
        <w:t>oining DTA Wales</w:t>
      </w:r>
      <w:r>
        <w:rPr>
          <w:rFonts w:ascii="Avenir Next LT Pro Light" w:hAnsi="Avenir Next LT Pro Light"/>
          <w:sz w:val="24"/>
          <w:szCs w:val="24"/>
        </w:rPr>
        <w:t xml:space="preserve"> you will become part of that small core team but will have the chance to affect big change</w:t>
      </w:r>
      <w:r w:rsidR="00623F7C">
        <w:rPr>
          <w:rFonts w:ascii="Avenir Next LT Pro Light" w:hAnsi="Avenir Next LT Pro Light"/>
          <w:sz w:val="24"/>
          <w:szCs w:val="24"/>
        </w:rPr>
        <w:t xml:space="preserve">. </w:t>
      </w:r>
      <w:r w:rsidR="009B37AC">
        <w:rPr>
          <w:rFonts w:ascii="Avenir Next LT Pro Light" w:hAnsi="Avenir Next LT Pro Light"/>
          <w:sz w:val="24"/>
          <w:szCs w:val="24"/>
        </w:rPr>
        <w:t xml:space="preserve">People work for us if they </w:t>
      </w:r>
      <w:r w:rsidR="00905AD0">
        <w:rPr>
          <w:rFonts w:ascii="Avenir Next LT Pro Light" w:hAnsi="Avenir Next LT Pro Light"/>
          <w:sz w:val="24"/>
          <w:szCs w:val="24"/>
        </w:rPr>
        <w:t xml:space="preserve">understand the big strategic needs for achieving </w:t>
      </w:r>
      <w:r w:rsidR="00567B91">
        <w:rPr>
          <w:rFonts w:ascii="Avenir Next LT Pro Light" w:hAnsi="Avenir Next LT Pro Light"/>
          <w:sz w:val="24"/>
          <w:szCs w:val="24"/>
        </w:rPr>
        <w:t xml:space="preserve">a sustainable economy </w:t>
      </w:r>
      <w:r w:rsidR="005C45EA">
        <w:rPr>
          <w:rFonts w:ascii="Avenir Next LT Pro Light" w:hAnsi="Avenir Next LT Pro Light"/>
          <w:sz w:val="24"/>
          <w:szCs w:val="24"/>
        </w:rPr>
        <w:t>but believe</w:t>
      </w:r>
      <w:r w:rsidR="00913B3C">
        <w:rPr>
          <w:rFonts w:ascii="Avenir Next LT Pro Light" w:hAnsi="Avenir Next LT Pro Light"/>
          <w:sz w:val="24"/>
          <w:szCs w:val="24"/>
        </w:rPr>
        <w:t xml:space="preserve"> in the power of </w:t>
      </w:r>
      <w:r w:rsidR="005A2881">
        <w:rPr>
          <w:rFonts w:ascii="Avenir Next LT Pro Light" w:hAnsi="Avenir Next LT Pro Light"/>
          <w:sz w:val="24"/>
          <w:szCs w:val="24"/>
        </w:rPr>
        <w:t xml:space="preserve">enabling </w:t>
      </w:r>
      <w:r w:rsidR="00913B3C">
        <w:rPr>
          <w:rFonts w:ascii="Avenir Next LT Pro Light" w:hAnsi="Avenir Next LT Pro Light"/>
          <w:sz w:val="24"/>
          <w:szCs w:val="24"/>
        </w:rPr>
        <w:t>community. An interest in pol</w:t>
      </w:r>
      <w:r w:rsidR="00CA0C1F">
        <w:rPr>
          <w:rFonts w:ascii="Avenir Next LT Pro Light" w:hAnsi="Avenir Next LT Pro Light"/>
          <w:sz w:val="24"/>
          <w:szCs w:val="24"/>
        </w:rPr>
        <w:t>icy is welcome, but a passion for practical action is paramount.</w:t>
      </w:r>
    </w:p>
    <w:p w14:paraId="7E80F346" w14:textId="77777777" w:rsidR="00E86489" w:rsidRDefault="00E86489" w:rsidP="00F36093">
      <w:pPr>
        <w:pStyle w:val="BodyText"/>
        <w:rPr>
          <w:rFonts w:ascii="Avenir Next LT Pro Light" w:hAnsi="Avenir Next LT Pro Light"/>
          <w:sz w:val="24"/>
          <w:szCs w:val="24"/>
        </w:rPr>
      </w:pPr>
    </w:p>
    <w:p w14:paraId="40044D80" w14:textId="51AD6981" w:rsidR="00E86489" w:rsidRDefault="00E71C4C" w:rsidP="00F36093">
      <w:pPr>
        <w:pStyle w:val="BodyText"/>
        <w:rPr>
          <w:rFonts w:ascii="Avenir Next LT Pro Light" w:hAnsi="Avenir Next LT Pro Light"/>
          <w:sz w:val="24"/>
          <w:szCs w:val="24"/>
        </w:rPr>
      </w:pPr>
      <w:r>
        <w:rPr>
          <w:rFonts w:ascii="Avenir Next LT Pro Light" w:hAnsi="Avenir Next LT Pro Light"/>
          <w:sz w:val="24"/>
          <w:szCs w:val="24"/>
        </w:rPr>
        <w:t xml:space="preserve">If you </w:t>
      </w:r>
      <w:r w:rsidR="00A7692C">
        <w:rPr>
          <w:rFonts w:ascii="Avenir Next LT Pro Light" w:hAnsi="Avenir Next LT Pro Light"/>
          <w:sz w:val="24"/>
          <w:szCs w:val="24"/>
        </w:rPr>
        <w:t>fancy the challenge and the opportunity</w:t>
      </w:r>
      <w:r w:rsidR="00BC0592">
        <w:rPr>
          <w:rFonts w:ascii="Avenir Next LT Pro Light" w:hAnsi="Avenir Next LT Pro Light"/>
          <w:sz w:val="24"/>
          <w:szCs w:val="24"/>
        </w:rPr>
        <w:t>,</w:t>
      </w:r>
      <w:r w:rsidR="00A7692C">
        <w:rPr>
          <w:rFonts w:ascii="Avenir Next LT Pro Light" w:hAnsi="Avenir Next LT Pro Light"/>
          <w:sz w:val="24"/>
          <w:szCs w:val="24"/>
        </w:rPr>
        <w:t xml:space="preserve"> apply to work with us. </w:t>
      </w:r>
    </w:p>
    <w:p w14:paraId="1C56BF10" w14:textId="28034747" w:rsidR="00E86489" w:rsidRDefault="00CD3321" w:rsidP="00D85519">
      <w:pPr>
        <w:pStyle w:val="Heading1"/>
      </w:pPr>
      <w:r>
        <w:t>About this position</w:t>
      </w:r>
      <w:r w:rsidR="000010B9">
        <w:t xml:space="preserve"> and the </w:t>
      </w:r>
      <w:r w:rsidR="00622752">
        <w:t>programme</w:t>
      </w:r>
      <w:r w:rsidR="00D17273">
        <w:t xml:space="preserve"> you will support. </w:t>
      </w:r>
    </w:p>
    <w:p w14:paraId="79A56039" w14:textId="6FF252A3" w:rsidR="00E86489" w:rsidRDefault="00754AA4" w:rsidP="00F36093">
      <w:pPr>
        <w:pStyle w:val="BodyText"/>
        <w:rPr>
          <w:rFonts w:ascii="Avenir Next LT Pro Light" w:hAnsi="Avenir Next LT Pro Light"/>
          <w:sz w:val="24"/>
          <w:szCs w:val="24"/>
        </w:rPr>
      </w:pPr>
      <w:r w:rsidRPr="09DA34E0">
        <w:rPr>
          <w:rFonts w:ascii="Avenir Next LT Pro Light" w:hAnsi="Avenir Next LT Pro Light"/>
          <w:sz w:val="24"/>
          <w:szCs w:val="24"/>
        </w:rPr>
        <w:t>This is a key role for the DTA as we expand rapidly during 2023</w:t>
      </w:r>
      <w:r w:rsidR="00854447" w:rsidRPr="09DA34E0">
        <w:rPr>
          <w:rFonts w:ascii="Avenir Next LT Pro Light" w:hAnsi="Avenir Next LT Pro Light"/>
          <w:sz w:val="24"/>
          <w:szCs w:val="24"/>
        </w:rPr>
        <w:t xml:space="preserve"> from </w:t>
      </w:r>
      <w:r w:rsidR="009334BE" w:rsidRPr="09DA34E0">
        <w:rPr>
          <w:rFonts w:ascii="Avenir Next LT Pro Light" w:hAnsi="Avenir Next LT Pro Light"/>
          <w:sz w:val="24"/>
          <w:szCs w:val="24"/>
        </w:rPr>
        <w:t xml:space="preserve">a core team of seven to </w:t>
      </w:r>
      <w:r w:rsidR="002440E6" w:rsidRPr="09DA34E0">
        <w:rPr>
          <w:rFonts w:ascii="Avenir Next LT Pro Light" w:hAnsi="Avenir Next LT Pro Light"/>
          <w:sz w:val="24"/>
          <w:szCs w:val="24"/>
        </w:rPr>
        <w:t xml:space="preserve">a team </w:t>
      </w:r>
      <w:r w:rsidR="002B5ABF" w:rsidRPr="09DA34E0">
        <w:rPr>
          <w:rFonts w:ascii="Avenir Next LT Pro Light" w:hAnsi="Avenir Next LT Pro Light"/>
          <w:sz w:val="24"/>
          <w:szCs w:val="24"/>
        </w:rPr>
        <w:t xml:space="preserve">thirteen </w:t>
      </w:r>
      <w:r w:rsidR="002700DB" w:rsidRPr="09DA34E0">
        <w:rPr>
          <w:rFonts w:ascii="Avenir Next LT Pro Light" w:hAnsi="Avenir Next LT Pro Light"/>
          <w:sz w:val="24"/>
          <w:szCs w:val="24"/>
        </w:rPr>
        <w:t xml:space="preserve">restructured into three delivery teams (see page 1). As we continue to grow and open up increasingly </w:t>
      </w:r>
      <w:r w:rsidR="00364680" w:rsidRPr="09DA34E0">
        <w:rPr>
          <w:rFonts w:ascii="Avenir Next LT Pro Light" w:hAnsi="Avenir Next LT Pro Light"/>
          <w:sz w:val="24"/>
          <w:szCs w:val="24"/>
        </w:rPr>
        <w:t xml:space="preserve">exciting opportunities to work with our members in Wales and to become the Welsh collaborator in </w:t>
      </w:r>
      <w:r w:rsidR="00FD7DBB" w:rsidRPr="09DA34E0">
        <w:rPr>
          <w:rFonts w:ascii="Avenir Next LT Pro Light" w:hAnsi="Avenir Next LT Pro Light"/>
          <w:sz w:val="24"/>
          <w:szCs w:val="24"/>
        </w:rPr>
        <w:t>UK-wide</w:t>
      </w:r>
      <w:r w:rsidR="00364680" w:rsidRPr="09DA34E0">
        <w:rPr>
          <w:rFonts w:ascii="Avenir Next LT Pro Light" w:hAnsi="Avenir Next LT Pro Light"/>
          <w:sz w:val="24"/>
          <w:szCs w:val="24"/>
        </w:rPr>
        <w:t xml:space="preserve"> programmes </w:t>
      </w:r>
      <w:r w:rsidR="00FD7DBB" w:rsidRPr="09DA34E0">
        <w:rPr>
          <w:rFonts w:ascii="Avenir Next LT Pro Light" w:hAnsi="Avenir Next LT Pro Light"/>
          <w:sz w:val="24"/>
          <w:szCs w:val="24"/>
        </w:rPr>
        <w:t>we are seeking an experienced and ambitio</w:t>
      </w:r>
      <w:r w:rsidR="00034420">
        <w:rPr>
          <w:rFonts w:ascii="Avenir Next LT Pro Light" w:hAnsi="Avenir Next LT Pro Light"/>
          <w:sz w:val="24"/>
          <w:szCs w:val="24"/>
        </w:rPr>
        <w:t>us</w:t>
      </w:r>
      <w:r w:rsidR="00FD7DBB" w:rsidRPr="09DA34E0">
        <w:rPr>
          <w:rFonts w:ascii="Avenir Next LT Pro Light" w:hAnsi="Avenir Next LT Pro Light"/>
          <w:sz w:val="24"/>
          <w:szCs w:val="24"/>
        </w:rPr>
        <w:t xml:space="preserve"> Operations Manager. </w:t>
      </w:r>
    </w:p>
    <w:p w14:paraId="5F53C304" w14:textId="77777777" w:rsidR="00FD7DBB" w:rsidRDefault="00FD7DBB" w:rsidP="00F36093">
      <w:pPr>
        <w:pStyle w:val="BodyText"/>
        <w:rPr>
          <w:rFonts w:ascii="Avenir Next LT Pro Light" w:hAnsi="Avenir Next LT Pro Light"/>
          <w:sz w:val="24"/>
          <w:szCs w:val="24"/>
        </w:rPr>
      </w:pPr>
    </w:p>
    <w:p w14:paraId="6D85C471" w14:textId="7E127509" w:rsidR="005A3E55" w:rsidRDefault="00CC0BBD" w:rsidP="00301638">
      <w:pPr>
        <w:pStyle w:val="BodyText"/>
        <w:rPr>
          <w:rFonts w:ascii="Avenir Next LT Pro Light" w:hAnsi="Avenir Next LT Pro Light"/>
        </w:rPr>
      </w:pPr>
      <w:r>
        <w:rPr>
          <w:rFonts w:ascii="Avenir Next LT Pro Light" w:hAnsi="Avenir Next LT Pro Light"/>
          <w:sz w:val="24"/>
          <w:szCs w:val="24"/>
        </w:rPr>
        <w:t xml:space="preserve">Working in direct partnership with the CEO </w:t>
      </w:r>
      <w:r w:rsidR="000B3C98">
        <w:rPr>
          <w:rFonts w:ascii="Avenir Next LT Pro Light" w:hAnsi="Avenir Next LT Pro Light"/>
          <w:sz w:val="24"/>
          <w:szCs w:val="24"/>
        </w:rPr>
        <w:t xml:space="preserve">and alongside our Financial Manager </w:t>
      </w:r>
      <w:r w:rsidR="006F06A1">
        <w:rPr>
          <w:rFonts w:ascii="Avenir Next LT Pro Light" w:hAnsi="Avenir Next LT Pro Light"/>
          <w:sz w:val="24"/>
          <w:szCs w:val="24"/>
        </w:rPr>
        <w:t xml:space="preserve">this </w:t>
      </w:r>
      <w:r w:rsidR="00F634C4">
        <w:rPr>
          <w:rFonts w:ascii="Avenir Next LT Pro Light" w:hAnsi="Avenir Next LT Pro Light"/>
          <w:sz w:val="24"/>
          <w:szCs w:val="24"/>
        </w:rPr>
        <w:t xml:space="preserve">role plays two pivotal roles for DTA Wales. </w:t>
      </w:r>
      <w:r w:rsidR="00127444">
        <w:rPr>
          <w:rFonts w:ascii="Avenir Next LT Pro Light" w:hAnsi="Avenir Next LT Pro Light"/>
          <w:sz w:val="24"/>
          <w:szCs w:val="24"/>
        </w:rPr>
        <w:t xml:space="preserve">Internally it will help us further develop the operational foundations - our systems and procedures - that allow </w:t>
      </w:r>
      <w:r w:rsidR="00A7642D">
        <w:rPr>
          <w:rFonts w:ascii="Avenir Next LT Pro Light" w:hAnsi="Avenir Next LT Pro Light"/>
          <w:sz w:val="24"/>
          <w:szCs w:val="24"/>
        </w:rPr>
        <w:t>our Heads of Departments to deliver their services with increasing professionalism</w:t>
      </w:r>
      <w:r w:rsidR="000C0E20">
        <w:rPr>
          <w:rFonts w:ascii="Avenir Next LT Pro Light" w:hAnsi="Avenir Next LT Pro Light"/>
          <w:sz w:val="24"/>
          <w:szCs w:val="24"/>
        </w:rPr>
        <w:t>. Externally it will play an active role in helping us design</w:t>
      </w:r>
      <w:r w:rsidR="00092BD0">
        <w:rPr>
          <w:rFonts w:ascii="Avenir Next LT Pro Light" w:hAnsi="Avenir Next LT Pro Light"/>
          <w:sz w:val="24"/>
          <w:szCs w:val="24"/>
        </w:rPr>
        <w:t xml:space="preserve"> new projects and </w:t>
      </w:r>
      <w:r w:rsidR="000B3C98">
        <w:rPr>
          <w:rFonts w:ascii="Avenir Next LT Pro Light" w:hAnsi="Avenir Next LT Pro Light"/>
          <w:sz w:val="24"/>
          <w:szCs w:val="24"/>
        </w:rPr>
        <w:t xml:space="preserve">programmes with increased efficiency and impact. </w:t>
      </w:r>
    </w:p>
    <w:p w14:paraId="73D7E963" w14:textId="5E2C50F2" w:rsidR="00821F30" w:rsidRDefault="00386BDA" w:rsidP="00611DC2">
      <w:pPr>
        <w:pStyle w:val="Heading1"/>
      </w:pPr>
      <w:r>
        <w:br w:type="page"/>
      </w:r>
      <w:r w:rsidR="00B93D20" w:rsidRPr="00B93D20">
        <w:lastRenderedPageBreak/>
        <w:t xml:space="preserve"> </w:t>
      </w:r>
      <w:r w:rsidR="00DE5AE1">
        <w:t>Job Description</w:t>
      </w:r>
    </w:p>
    <w:p w14:paraId="472A4C96" w14:textId="77777777" w:rsidR="006E37CD" w:rsidRDefault="006E37CD" w:rsidP="00E91684">
      <w:pPr>
        <w:pStyle w:val="BodyText"/>
        <w:spacing w:before="2"/>
        <w:rPr>
          <w:rFonts w:ascii="Avenir Next LT Pro Light" w:hAnsi="Avenir Next LT Pro Light"/>
          <w:sz w:val="24"/>
          <w:szCs w:val="24"/>
        </w:rPr>
      </w:pPr>
    </w:p>
    <w:tbl>
      <w:tblPr>
        <w:tblW w:w="10598" w:type="dxa"/>
        <w:tblInd w:w="-108" w:type="dxa"/>
        <w:tblLook w:val="04A0" w:firstRow="1" w:lastRow="0" w:firstColumn="1" w:lastColumn="0" w:noHBand="0" w:noVBand="1"/>
      </w:tblPr>
      <w:tblGrid>
        <w:gridCol w:w="108"/>
        <w:gridCol w:w="2304"/>
        <w:gridCol w:w="2232"/>
        <w:gridCol w:w="5846"/>
        <w:gridCol w:w="108"/>
      </w:tblGrid>
      <w:tr w:rsidR="00713A57" w:rsidRPr="00713A57" w14:paraId="7BA9DD85" w14:textId="77777777" w:rsidTr="005B7B6C">
        <w:trPr>
          <w:gridBefore w:val="1"/>
          <w:wBefore w:w="108" w:type="dxa"/>
          <w:trHeight w:val="660"/>
        </w:trPr>
        <w:tc>
          <w:tcPr>
            <w:tcW w:w="2304" w:type="dxa"/>
            <w:tcBorders>
              <w:top w:val="nil"/>
              <w:left w:val="nil"/>
              <w:bottom w:val="nil"/>
              <w:right w:val="nil"/>
            </w:tcBorders>
            <w:shd w:val="clear" w:color="auto" w:fill="auto"/>
            <w:hideMark/>
          </w:tcPr>
          <w:p w14:paraId="20B1FAB5" w14:textId="77777777" w:rsidR="00713A57" w:rsidRPr="00713A57" w:rsidRDefault="00713A57" w:rsidP="00713A57">
            <w:pPr>
              <w:widowControl/>
              <w:autoSpaceDE/>
              <w:autoSpaceDN/>
              <w:jc w:val="right"/>
              <w:rPr>
                <w:rFonts w:ascii="Avenir Next LT Pro Light" w:eastAsia="Times New Roman" w:hAnsi="Avenir Next LT Pro Light" w:cs="Calibri"/>
                <w:b/>
                <w:bCs/>
                <w:color w:val="000000"/>
                <w:lang w:val="en-GB" w:eastAsia="en-GB"/>
              </w:rPr>
            </w:pPr>
            <w:r w:rsidRPr="00713A57">
              <w:rPr>
                <w:rFonts w:ascii="Avenir Next LT Pro Light" w:eastAsia="Times New Roman" w:hAnsi="Avenir Next LT Pro Light" w:cs="Calibri"/>
                <w:b/>
                <w:bCs/>
                <w:color w:val="000000"/>
                <w:lang w:val="en-GB" w:eastAsia="en-GB"/>
              </w:rPr>
              <w:t>Job title:</w:t>
            </w:r>
          </w:p>
        </w:tc>
        <w:tc>
          <w:tcPr>
            <w:tcW w:w="8186" w:type="dxa"/>
            <w:gridSpan w:val="3"/>
            <w:tcBorders>
              <w:top w:val="nil"/>
              <w:left w:val="nil"/>
              <w:bottom w:val="nil"/>
              <w:right w:val="nil"/>
            </w:tcBorders>
            <w:shd w:val="clear" w:color="auto" w:fill="auto"/>
            <w:noWrap/>
            <w:hideMark/>
          </w:tcPr>
          <w:p w14:paraId="66EBB5C9" w14:textId="77777777" w:rsidR="00713A57" w:rsidRPr="00713A57" w:rsidRDefault="00713A57" w:rsidP="00713A57">
            <w:pPr>
              <w:widowControl/>
              <w:autoSpaceDE/>
              <w:autoSpaceDN/>
              <w:rPr>
                <w:rFonts w:ascii="Avenir Next LT Pro Light" w:eastAsia="Times New Roman" w:hAnsi="Avenir Next LT Pro Light" w:cs="Calibri"/>
                <w:b/>
                <w:bCs/>
                <w:color w:val="000000"/>
                <w:lang w:val="en-GB" w:eastAsia="en-GB"/>
              </w:rPr>
            </w:pPr>
            <w:r w:rsidRPr="00713A57">
              <w:rPr>
                <w:rFonts w:ascii="Avenir Next LT Pro Light" w:eastAsia="Times New Roman" w:hAnsi="Avenir Next LT Pro Light" w:cs="Calibri"/>
                <w:b/>
                <w:bCs/>
                <w:color w:val="000000"/>
                <w:lang w:val="en-GB" w:eastAsia="en-GB"/>
              </w:rPr>
              <w:t>Operations Manager</w:t>
            </w:r>
          </w:p>
        </w:tc>
      </w:tr>
      <w:tr w:rsidR="00713A57" w:rsidRPr="00713A57" w14:paraId="7BF09D27" w14:textId="77777777" w:rsidTr="005B7B6C">
        <w:trPr>
          <w:gridBefore w:val="1"/>
          <w:wBefore w:w="108" w:type="dxa"/>
          <w:trHeight w:val="600"/>
        </w:trPr>
        <w:tc>
          <w:tcPr>
            <w:tcW w:w="2304" w:type="dxa"/>
            <w:tcBorders>
              <w:top w:val="nil"/>
              <w:left w:val="nil"/>
              <w:bottom w:val="nil"/>
              <w:right w:val="nil"/>
            </w:tcBorders>
            <w:shd w:val="clear" w:color="auto" w:fill="auto"/>
            <w:hideMark/>
          </w:tcPr>
          <w:p w14:paraId="3EA44109" w14:textId="77777777" w:rsidR="00713A57" w:rsidRPr="00713A57" w:rsidRDefault="00713A57" w:rsidP="00713A57">
            <w:pPr>
              <w:widowControl/>
              <w:autoSpaceDE/>
              <w:autoSpaceDN/>
              <w:jc w:val="right"/>
              <w:rPr>
                <w:rFonts w:ascii="Avenir Next LT Pro Light" w:eastAsia="Times New Roman" w:hAnsi="Avenir Next LT Pro Light" w:cs="Calibri"/>
                <w:b/>
                <w:bCs/>
                <w:color w:val="000000"/>
                <w:lang w:val="en-GB" w:eastAsia="en-GB"/>
              </w:rPr>
            </w:pPr>
            <w:r w:rsidRPr="00713A57">
              <w:rPr>
                <w:rFonts w:ascii="Avenir Next LT Pro Light" w:eastAsia="Times New Roman" w:hAnsi="Avenir Next LT Pro Light" w:cs="Calibri"/>
                <w:b/>
                <w:bCs/>
                <w:color w:val="000000"/>
                <w:lang w:val="en-GB" w:eastAsia="en-GB"/>
              </w:rPr>
              <w:t>Managed by:</w:t>
            </w:r>
          </w:p>
        </w:tc>
        <w:tc>
          <w:tcPr>
            <w:tcW w:w="8186" w:type="dxa"/>
            <w:gridSpan w:val="3"/>
            <w:tcBorders>
              <w:top w:val="nil"/>
              <w:left w:val="nil"/>
              <w:bottom w:val="nil"/>
              <w:right w:val="nil"/>
            </w:tcBorders>
            <w:shd w:val="clear" w:color="auto" w:fill="auto"/>
            <w:noWrap/>
            <w:hideMark/>
          </w:tcPr>
          <w:p w14:paraId="3E5FCAB7"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r w:rsidRPr="00713A57">
              <w:rPr>
                <w:rFonts w:ascii="Avenir Next LT Pro Light" w:eastAsia="Times New Roman" w:hAnsi="Avenir Next LT Pro Light" w:cs="Calibri"/>
                <w:color w:val="000000"/>
                <w:lang w:val="en-GB" w:eastAsia="en-GB"/>
              </w:rPr>
              <w:t>CEO</w:t>
            </w:r>
          </w:p>
        </w:tc>
      </w:tr>
      <w:tr w:rsidR="00713A57" w:rsidRPr="00713A57" w14:paraId="6D8EC6DC" w14:textId="77777777" w:rsidTr="005B7B6C">
        <w:trPr>
          <w:gridBefore w:val="1"/>
          <w:wBefore w:w="108" w:type="dxa"/>
          <w:trHeight w:val="435"/>
        </w:trPr>
        <w:tc>
          <w:tcPr>
            <w:tcW w:w="2304" w:type="dxa"/>
            <w:tcBorders>
              <w:top w:val="nil"/>
              <w:left w:val="nil"/>
              <w:bottom w:val="nil"/>
              <w:right w:val="nil"/>
            </w:tcBorders>
            <w:shd w:val="clear" w:color="auto" w:fill="auto"/>
            <w:hideMark/>
          </w:tcPr>
          <w:p w14:paraId="58C9D6BB" w14:textId="77777777" w:rsidR="00713A57" w:rsidRPr="00713A57" w:rsidRDefault="00713A57" w:rsidP="00713A57">
            <w:pPr>
              <w:widowControl/>
              <w:autoSpaceDE/>
              <w:autoSpaceDN/>
              <w:jc w:val="right"/>
              <w:rPr>
                <w:rFonts w:ascii="Avenir Next LT Pro Light" w:eastAsia="Times New Roman" w:hAnsi="Avenir Next LT Pro Light" w:cs="Calibri"/>
                <w:b/>
                <w:bCs/>
                <w:color w:val="000000"/>
                <w:lang w:val="en-GB" w:eastAsia="en-GB"/>
              </w:rPr>
            </w:pPr>
            <w:r w:rsidRPr="00713A57">
              <w:rPr>
                <w:rFonts w:ascii="Avenir Next LT Pro Light" w:eastAsia="Times New Roman" w:hAnsi="Avenir Next LT Pro Light" w:cs="Calibri"/>
                <w:b/>
                <w:bCs/>
                <w:color w:val="000000"/>
                <w:lang w:val="en-GB" w:eastAsia="en-GB"/>
              </w:rPr>
              <w:t>Managing:</w:t>
            </w:r>
          </w:p>
        </w:tc>
        <w:tc>
          <w:tcPr>
            <w:tcW w:w="8186" w:type="dxa"/>
            <w:gridSpan w:val="3"/>
            <w:tcBorders>
              <w:top w:val="nil"/>
              <w:left w:val="nil"/>
              <w:bottom w:val="nil"/>
              <w:right w:val="nil"/>
            </w:tcBorders>
            <w:shd w:val="clear" w:color="auto" w:fill="auto"/>
            <w:hideMark/>
          </w:tcPr>
          <w:p w14:paraId="523F9D9F"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r w:rsidRPr="00713A57">
              <w:rPr>
                <w:rFonts w:ascii="Avenir Next LT Pro Light" w:eastAsia="Times New Roman" w:hAnsi="Avenir Next LT Pro Light" w:cs="Calibri"/>
                <w:color w:val="000000"/>
                <w:lang w:val="en-GB" w:eastAsia="en-GB"/>
              </w:rPr>
              <w:t>Administration Team.</w:t>
            </w:r>
          </w:p>
        </w:tc>
      </w:tr>
      <w:tr w:rsidR="00713A57" w:rsidRPr="00713A57" w14:paraId="7D3FF87A" w14:textId="77777777" w:rsidTr="005B7B6C">
        <w:trPr>
          <w:gridBefore w:val="1"/>
          <w:wBefore w:w="108" w:type="dxa"/>
          <w:trHeight w:val="900"/>
        </w:trPr>
        <w:tc>
          <w:tcPr>
            <w:tcW w:w="2304" w:type="dxa"/>
            <w:tcBorders>
              <w:top w:val="nil"/>
              <w:left w:val="nil"/>
              <w:bottom w:val="nil"/>
              <w:right w:val="nil"/>
            </w:tcBorders>
            <w:shd w:val="clear" w:color="auto" w:fill="auto"/>
            <w:hideMark/>
          </w:tcPr>
          <w:p w14:paraId="196FC78E" w14:textId="77777777" w:rsidR="00713A57" w:rsidRPr="00713A57" w:rsidRDefault="00713A57" w:rsidP="00713A57">
            <w:pPr>
              <w:widowControl/>
              <w:autoSpaceDE/>
              <w:autoSpaceDN/>
              <w:jc w:val="right"/>
              <w:rPr>
                <w:rFonts w:ascii="Avenir Next LT Pro Light" w:eastAsia="Times New Roman" w:hAnsi="Avenir Next LT Pro Light" w:cs="Calibri"/>
                <w:b/>
                <w:bCs/>
                <w:color w:val="000000"/>
                <w:lang w:val="en-GB" w:eastAsia="en-GB"/>
              </w:rPr>
            </w:pPr>
            <w:r w:rsidRPr="00713A57">
              <w:rPr>
                <w:rFonts w:ascii="Avenir Next LT Pro Light" w:eastAsia="Times New Roman" w:hAnsi="Avenir Next LT Pro Light" w:cs="Calibri"/>
                <w:b/>
                <w:bCs/>
                <w:color w:val="000000"/>
                <w:lang w:val="en-GB" w:eastAsia="en-GB"/>
              </w:rPr>
              <w:t>Key relationships:</w:t>
            </w:r>
          </w:p>
        </w:tc>
        <w:tc>
          <w:tcPr>
            <w:tcW w:w="8186" w:type="dxa"/>
            <w:gridSpan w:val="3"/>
            <w:tcBorders>
              <w:top w:val="nil"/>
              <w:left w:val="nil"/>
              <w:bottom w:val="nil"/>
              <w:right w:val="nil"/>
            </w:tcBorders>
            <w:shd w:val="clear" w:color="auto" w:fill="auto"/>
            <w:hideMark/>
          </w:tcPr>
          <w:p w14:paraId="70476022"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r w:rsidRPr="00713A57">
              <w:rPr>
                <w:rFonts w:ascii="Avenir Next LT Pro Light" w:eastAsia="Times New Roman" w:hAnsi="Avenir Next LT Pro Light" w:cs="Calibri"/>
                <w:color w:val="000000"/>
                <w:lang w:val="en-GB" w:eastAsia="en-GB"/>
              </w:rPr>
              <w:t xml:space="preserve">Direct engagement across Senior Management Team and close liaison with the new Mentoring and Membership Officer. </w:t>
            </w:r>
          </w:p>
        </w:tc>
      </w:tr>
      <w:tr w:rsidR="00713A57" w:rsidRPr="00713A57" w14:paraId="20E969D3" w14:textId="77777777" w:rsidTr="005B7B6C">
        <w:trPr>
          <w:gridBefore w:val="1"/>
          <w:wBefore w:w="108" w:type="dxa"/>
          <w:trHeight w:val="526"/>
        </w:trPr>
        <w:tc>
          <w:tcPr>
            <w:tcW w:w="2304" w:type="dxa"/>
            <w:tcBorders>
              <w:top w:val="nil"/>
              <w:left w:val="nil"/>
              <w:bottom w:val="nil"/>
              <w:right w:val="nil"/>
            </w:tcBorders>
            <w:shd w:val="clear" w:color="auto" w:fill="auto"/>
            <w:hideMark/>
          </w:tcPr>
          <w:p w14:paraId="1A2C518A" w14:textId="77777777" w:rsidR="00713A57" w:rsidRPr="00713A57" w:rsidRDefault="00713A57" w:rsidP="00713A57">
            <w:pPr>
              <w:widowControl/>
              <w:autoSpaceDE/>
              <w:autoSpaceDN/>
              <w:jc w:val="right"/>
              <w:rPr>
                <w:rFonts w:ascii="Avenir Next LT Pro Light" w:eastAsia="Times New Roman" w:hAnsi="Avenir Next LT Pro Light" w:cs="Calibri"/>
                <w:b/>
                <w:bCs/>
                <w:color w:val="000000"/>
                <w:lang w:val="en-GB" w:eastAsia="en-GB"/>
              </w:rPr>
            </w:pPr>
            <w:r w:rsidRPr="00713A57">
              <w:rPr>
                <w:rFonts w:ascii="Avenir Next LT Pro Light" w:eastAsia="Times New Roman" w:hAnsi="Avenir Next LT Pro Light" w:cs="Calibri"/>
                <w:b/>
                <w:bCs/>
                <w:color w:val="000000"/>
                <w:lang w:val="en-GB" w:eastAsia="en-GB"/>
              </w:rPr>
              <w:t>Pay rate</w:t>
            </w:r>
          </w:p>
        </w:tc>
        <w:tc>
          <w:tcPr>
            <w:tcW w:w="8186" w:type="dxa"/>
            <w:gridSpan w:val="3"/>
            <w:tcBorders>
              <w:top w:val="nil"/>
              <w:left w:val="nil"/>
              <w:bottom w:val="nil"/>
              <w:right w:val="nil"/>
            </w:tcBorders>
            <w:shd w:val="clear" w:color="auto" w:fill="auto"/>
            <w:noWrap/>
            <w:hideMark/>
          </w:tcPr>
          <w:p w14:paraId="3140E04B"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r w:rsidRPr="00713A57">
              <w:rPr>
                <w:rFonts w:ascii="Avenir Next LT Pro Light" w:eastAsia="Times New Roman" w:hAnsi="Avenir Next LT Pro Light" w:cs="Calibri"/>
                <w:color w:val="000000"/>
                <w:lang w:val="en-GB" w:eastAsia="en-GB"/>
              </w:rPr>
              <w:t>£44,000 (FTE)</w:t>
            </w:r>
          </w:p>
        </w:tc>
      </w:tr>
      <w:tr w:rsidR="00713A57" w:rsidRPr="00713A57" w14:paraId="47244B24" w14:textId="77777777" w:rsidTr="005B7B6C">
        <w:trPr>
          <w:gridBefore w:val="1"/>
          <w:wBefore w:w="108" w:type="dxa"/>
          <w:trHeight w:val="704"/>
        </w:trPr>
        <w:tc>
          <w:tcPr>
            <w:tcW w:w="2304" w:type="dxa"/>
            <w:tcBorders>
              <w:top w:val="nil"/>
              <w:left w:val="nil"/>
              <w:bottom w:val="nil"/>
              <w:right w:val="nil"/>
            </w:tcBorders>
            <w:shd w:val="clear" w:color="auto" w:fill="auto"/>
            <w:hideMark/>
          </w:tcPr>
          <w:p w14:paraId="358D8F8E" w14:textId="77777777" w:rsidR="00713A57" w:rsidRPr="00713A57" w:rsidRDefault="00713A57" w:rsidP="00713A57">
            <w:pPr>
              <w:widowControl/>
              <w:autoSpaceDE/>
              <w:autoSpaceDN/>
              <w:jc w:val="right"/>
              <w:rPr>
                <w:rFonts w:ascii="Avenir Next LT Pro Light" w:eastAsia="Times New Roman" w:hAnsi="Avenir Next LT Pro Light" w:cs="Calibri"/>
                <w:b/>
                <w:bCs/>
                <w:color w:val="000000"/>
                <w:lang w:val="en-GB" w:eastAsia="en-GB"/>
              </w:rPr>
            </w:pPr>
            <w:r w:rsidRPr="00713A57">
              <w:rPr>
                <w:rFonts w:ascii="Avenir Next LT Pro Light" w:eastAsia="Times New Roman" w:hAnsi="Avenir Next LT Pro Light" w:cs="Calibri"/>
                <w:b/>
                <w:bCs/>
                <w:color w:val="000000"/>
                <w:lang w:val="en-GB" w:eastAsia="en-GB"/>
              </w:rPr>
              <w:t>Days per week</w:t>
            </w:r>
          </w:p>
        </w:tc>
        <w:tc>
          <w:tcPr>
            <w:tcW w:w="8186" w:type="dxa"/>
            <w:gridSpan w:val="3"/>
            <w:tcBorders>
              <w:top w:val="nil"/>
              <w:left w:val="nil"/>
              <w:bottom w:val="nil"/>
              <w:right w:val="nil"/>
            </w:tcBorders>
            <w:shd w:val="clear" w:color="auto" w:fill="auto"/>
            <w:hideMark/>
          </w:tcPr>
          <w:p w14:paraId="12C91481"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r w:rsidRPr="00713A57">
              <w:rPr>
                <w:rFonts w:ascii="Avenir Next LT Pro Light" w:eastAsia="Times New Roman" w:hAnsi="Avenir Next LT Pro Light" w:cs="Calibri"/>
                <w:color w:val="000000"/>
                <w:lang w:val="en-GB" w:eastAsia="en-GB"/>
              </w:rPr>
              <w:t xml:space="preserve">0.6 FTE (3 days a week) - we are very happy to discuss extended or reduced working hours to suit individual circumstances.  </w:t>
            </w:r>
          </w:p>
        </w:tc>
      </w:tr>
      <w:tr w:rsidR="00713A57" w:rsidRPr="00713A57" w14:paraId="6076AE0E" w14:textId="77777777" w:rsidTr="00D63CF0">
        <w:trPr>
          <w:gridBefore w:val="1"/>
          <w:wBefore w:w="108" w:type="dxa"/>
          <w:trHeight w:val="690"/>
        </w:trPr>
        <w:tc>
          <w:tcPr>
            <w:tcW w:w="2304" w:type="dxa"/>
            <w:tcBorders>
              <w:top w:val="nil"/>
              <w:left w:val="nil"/>
              <w:bottom w:val="nil"/>
              <w:right w:val="nil"/>
            </w:tcBorders>
            <w:shd w:val="clear" w:color="auto" w:fill="auto"/>
            <w:hideMark/>
          </w:tcPr>
          <w:p w14:paraId="56637958" w14:textId="77777777" w:rsidR="00713A57" w:rsidRPr="00713A57" w:rsidRDefault="00713A57" w:rsidP="00713A57">
            <w:pPr>
              <w:widowControl/>
              <w:autoSpaceDE/>
              <w:autoSpaceDN/>
              <w:jc w:val="right"/>
              <w:rPr>
                <w:rFonts w:ascii="Avenir Next LT Pro Light" w:eastAsia="Times New Roman" w:hAnsi="Avenir Next LT Pro Light" w:cs="Calibri"/>
                <w:b/>
                <w:bCs/>
                <w:color w:val="000000"/>
                <w:lang w:val="en-GB" w:eastAsia="en-GB"/>
              </w:rPr>
            </w:pPr>
            <w:r w:rsidRPr="00713A57">
              <w:rPr>
                <w:rFonts w:ascii="Avenir Next LT Pro Light" w:eastAsia="Times New Roman" w:hAnsi="Avenir Next LT Pro Light" w:cs="Calibri"/>
                <w:b/>
                <w:bCs/>
                <w:color w:val="000000"/>
                <w:lang w:val="en-GB" w:eastAsia="en-GB"/>
              </w:rPr>
              <w:t>Term of employment</w:t>
            </w:r>
          </w:p>
        </w:tc>
        <w:tc>
          <w:tcPr>
            <w:tcW w:w="8186" w:type="dxa"/>
            <w:gridSpan w:val="3"/>
            <w:tcBorders>
              <w:top w:val="nil"/>
              <w:left w:val="nil"/>
              <w:bottom w:val="nil"/>
              <w:right w:val="nil"/>
            </w:tcBorders>
            <w:shd w:val="clear" w:color="auto" w:fill="auto"/>
            <w:noWrap/>
            <w:hideMark/>
          </w:tcPr>
          <w:p w14:paraId="413319EF"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r w:rsidRPr="00713A57">
              <w:rPr>
                <w:rFonts w:ascii="Avenir Next LT Pro Light" w:eastAsia="Times New Roman" w:hAnsi="Avenir Next LT Pro Light" w:cs="Calibri"/>
                <w:color w:val="000000"/>
                <w:lang w:val="en-GB" w:eastAsia="en-GB"/>
              </w:rPr>
              <w:t>Permanent</w:t>
            </w:r>
          </w:p>
        </w:tc>
      </w:tr>
      <w:tr w:rsidR="00713A57" w:rsidRPr="00713A57" w14:paraId="684C2A45" w14:textId="77777777" w:rsidTr="005B7B6C">
        <w:trPr>
          <w:gridBefore w:val="1"/>
          <w:wBefore w:w="108" w:type="dxa"/>
          <w:trHeight w:val="1081"/>
        </w:trPr>
        <w:tc>
          <w:tcPr>
            <w:tcW w:w="2304" w:type="dxa"/>
            <w:tcBorders>
              <w:top w:val="nil"/>
              <w:left w:val="nil"/>
              <w:bottom w:val="nil"/>
              <w:right w:val="nil"/>
            </w:tcBorders>
            <w:shd w:val="clear" w:color="auto" w:fill="auto"/>
            <w:hideMark/>
          </w:tcPr>
          <w:p w14:paraId="44002CD2" w14:textId="77777777" w:rsidR="00713A57" w:rsidRPr="00713A57" w:rsidRDefault="00713A57" w:rsidP="00713A57">
            <w:pPr>
              <w:widowControl/>
              <w:autoSpaceDE/>
              <w:autoSpaceDN/>
              <w:jc w:val="right"/>
              <w:rPr>
                <w:rFonts w:ascii="Avenir Next LT Pro Light" w:eastAsia="Times New Roman" w:hAnsi="Avenir Next LT Pro Light" w:cs="Calibri"/>
                <w:b/>
                <w:bCs/>
                <w:color w:val="000000"/>
                <w:lang w:val="en-GB" w:eastAsia="en-GB"/>
              </w:rPr>
            </w:pPr>
            <w:r w:rsidRPr="00713A57">
              <w:rPr>
                <w:rFonts w:ascii="Avenir Next LT Pro Light" w:eastAsia="Times New Roman" w:hAnsi="Avenir Next LT Pro Light" w:cs="Calibri"/>
                <w:b/>
                <w:bCs/>
                <w:color w:val="000000"/>
                <w:lang w:val="en-GB" w:eastAsia="en-GB"/>
              </w:rPr>
              <w:t>Hours of work</w:t>
            </w:r>
          </w:p>
        </w:tc>
        <w:tc>
          <w:tcPr>
            <w:tcW w:w="8186" w:type="dxa"/>
            <w:gridSpan w:val="3"/>
            <w:tcBorders>
              <w:top w:val="nil"/>
              <w:left w:val="nil"/>
              <w:bottom w:val="nil"/>
              <w:right w:val="nil"/>
            </w:tcBorders>
            <w:shd w:val="clear" w:color="auto" w:fill="auto"/>
            <w:hideMark/>
          </w:tcPr>
          <w:p w14:paraId="55C4570B"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r w:rsidRPr="00713A57">
              <w:rPr>
                <w:rFonts w:ascii="Avenir Next LT Pro Light" w:eastAsia="Times New Roman" w:hAnsi="Avenir Next LT Pro Light" w:cs="Calibri"/>
                <w:color w:val="000000"/>
                <w:lang w:val="en-GB" w:eastAsia="en-GB"/>
              </w:rPr>
              <w:t xml:space="preserve">7 hours per day. DTA Wales sets core office hours as between 10am and 4pm but offers flexibility by negotiation with line managers. Occasional working at evenings and over weekends may be required to meet the needs of the role. </w:t>
            </w:r>
          </w:p>
        </w:tc>
      </w:tr>
      <w:tr w:rsidR="00713A57" w:rsidRPr="00713A57" w14:paraId="226B7B8D" w14:textId="77777777" w:rsidTr="005B7B6C">
        <w:trPr>
          <w:gridBefore w:val="1"/>
          <w:wBefore w:w="108" w:type="dxa"/>
          <w:trHeight w:val="996"/>
        </w:trPr>
        <w:tc>
          <w:tcPr>
            <w:tcW w:w="2304" w:type="dxa"/>
            <w:tcBorders>
              <w:top w:val="nil"/>
              <w:left w:val="nil"/>
              <w:bottom w:val="nil"/>
              <w:right w:val="nil"/>
            </w:tcBorders>
            <w:shd w:val="clear" w:color="auto" w:fill="auto"/>
            <w:hideMark/>
          </w:tcPr>
          <w:p w14:paraId="4CFE7AC6" w14:textId="77777777" w:rsidR="00713A57" w:rsidRPr="00713A57" w:rsidRDefault="00713A57" w:rsidP="00713A57">
            <w:pPr>
              <w:widowControl/>
              <w:autoSpaceDE/>
              <w:autoSpaceDN/>
              <w:jc w:val="right"/>
              <w:rPr>
                <w:rFonts w:ascii="Avenir Next LT Pro Light" w:eastAsia="Times New Roman" w:hAnsi="Avenir Next LT Pro Light" w:cs="Calibri"/>
                <w:b/>
                <w:bCs/>
                <w:color w:val="000000"/>
                <w:lang w:val="en-GB" w:eastAsia="en-GB"/>
              </w:rPr>
            </w:pPr>
            <w:r w:rsidRPr="00713A57">
              <w:rPr>
                <w:rFonts w:ascii="Avenir Next LT Pro Light" w:eastAsia="Times New Roman" w:hAnsi="Avenir Next LT Pro Light" w:cs="Calibri"/>
                <w:b/>
                <w:bCs/>
                <w:color w:val="000000"/>
                <w:lang w:val="en-GB" w:eastAsia="en-GB"/>
              </w:rPr>
              <w:t xml:space="preserve">Job location </w:t>
            </w:r>
          </w:p>
        </w:tc>
        <w:tc>
          <w:tcPr>
            <w:tcW w:w="8186" w:type="dxa"/>
            <w:gridSpan w:val="3"/>
            <w:tcBorders>
              <w:top w:val="nil"/>
              <w:left w:val="nil"/>
              <w:bottom w:val="nil"/>
              <w:right w:val="nil"/>
            </w:tcBorders>
            <w:shd w:val="clear" w:color="auto" w:fill="auto"/>
            <w:hideMark/>
          </w:tcPr>
          <w:p w14:paraId="59B8D25F"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r w:rsidRPr="00713A57">
              <w:rPr>
                <w:rFonts w:ascii="Avenir Next LT Pro Light" w:eastAsia="Times New Roman" w:hAnsi="Avenir Next LT Pro Light" w:cs="Calibri"/>
                <w:color w:val="000000"/>
                <w:lang w:val="en-GB" w:eastAsia="en-GB"/>
              </w:rPr>
              <w:t>DTA Wales retains a Cardiff office. Home working - or supported to work from 'local to you office hub' - anywhere within Wales or within easy reach of Wales is supported.</w:t>
            </w:r>
          </w:p>
        </w:tc>
      </w:tr>
      <w:tr w:rsidR="00713A57" w:rsidRPr="00713A57" w14:paraId="34F026F7" w14:textId="77777777" w:rsidTr="005B7B6C">
        <w:trPr>
          <w:gridBefore w:val="1"/>
          <w:wBefore w:w="108" w:type="dxa"/>
          <w:trHeight w:val="900"/>
        </w:trPr>
        <w:tc>
          <w:tcPr>
            <w:tcW w:w="2304" w:type="dxa"/>
            <w:tcBorders>
              <w:top w:val="nil"/>
              <w:left w:val="nil"/>
              <w:bottom w:val="nil"/>
              <w:right w:val="nil"/>
            </w:tcBorders>
            <w:shd w:val="clear" w:color="auto" w:fill="auto"/>
            <w:hideMark/>
          </w:tcPr>
          <w:p w14:paraId="106F9F6D" w14:textId="77777777" w:rsidR="00713A57" w:rsidRPr="00713A57" w:rsidRDefault="00713A57" w:rsidP="00713A57">
            <w:pPr>
              <w:widowControl/>
              <w:autoSpaceDE/>
              <w:autoSpaceDN/>
              <w:jc w:val="right"/>
              <w:rPr>
                <w:rFonts w:ascii="Avenir Next LT Pro Light" w:eastAsia="Times New Roman" w:hAnsi="Avenir Next LT Pro Light" w:cs="Calibri"/>
                <w:b/>
                <w:bCs/>
                <w:color w:val="000000"/>
                <w:lang w:val="en-GB" w:eastAsia="en-GB"/>
              </w:rPr>
            </w:pPr>
            <w:r w:rsidRPr="00713A57">
              <w:rPr>
                <w:rFonts w:ascii="Avenir Next LT Pro Light" w:eastAsia="Times New Roman" w:hAnsi="Avenir Next LT Pro Light" w:cs="Calibri"/>
                <w:b/>
                <w:bCs/>
                <w:color w:val="000000"/>
                <w:lang w:val="en-GB" w:eastAsia="en-GB"/>
              </w:rPr>
              <w:t>Travel expectations (work base)</w:t>
            </w:r>
          </w:p>
        </w:tc>
        <w:tc>
          <w:tcPr>
            <w:tcW w:w="8186" w:type="dxa"/>
            <w:gridSpan w:val="3"/>
            <w:tcBorders>
              <w:top w:val="nil"/>
              <w:left w:val="nil"/>
              <w:bottom w:val="nil"/>
              <w:right w:val="nil"/>
            </w:tcBorders>
            <w:shd w:val="clear" w:color="auto" w:fill="auto"/>
            <w:hideMark/>
          </w:tcPr>
          <w:p w14:paraId="2543CBDA"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r w:rsidRPr="00713A57">
              <w:rPr>
                <w:rFonts w:ascii="Avenir Next LT Pro Light" w:eastAsia="Times New Roman" w:hAnsi="Avenir Next LT Pro Light" w:cs="Calibri"/>
                <w:color w:val="000000"/>
                <w:lang w:val="en-GB" w:eastAsia="en-GB"/>
              </w:rPr>
              <w:t>We retain the expectation for you to be in a DTA office and part of a DTA team on a reasonable basis.</w:t>
            </w:r>
          </w:p>
        </w:tc>
      </w:tr>
      <w:tr w:rsidR="00713A57" w:rsidRPr="00713A57" w14:paraId="13C7092E" w14:textId="77777777" w:rsidTr="005B7B6C">
        <w:trPr>
          <w:gridBefore w:val="1"/>
          <w:wBefore w:w="108" w:type="dxa"/>
          <w:trHeight w:val="900"/>
        </w:trPr>
        <w:tc>
          <w:tcPr>
            <w:tcW w:w="2304" w:type="dxa"/>
            <w:tcBorders>
              <w:top w:val="nil"/>
              <w:left w:val="nil"/>
              <w:bottom w:val="nil"/>
              <w:right w:val="nil"/>
            </w:tcBorders>
            <w:shd w:val="clear" w:color="auto" w:fill="auto"/>
            <w:hideMark/>
          </w:tcPr>
          <w:p w14:paraId="7C13911E" w14:textId="77777777" w:rsidR="00713A57" w:rsidRPr="00713A57" w:rsidRDefault="00713A57" w:rsidP="00713A57">
            <w:pPr>
              <w:widowControl/>
              <w:autoSpaceDE/>
              <w:autoSpaceDN/>
              <w:jc w:val="right"/>
              <w:rPr>
                <w:rFonts w:ascii="Avenir Next LT Pro Light" w:eastAsia="Times New Roman" w:hAnsi="Avenir Next LT Pro Light" w:cs="Calibri"/>
                <w:b/>
                <w:bCs/>
                <w:color w:val="000000"/>
                <w:lang w:val="en-GB" w:eastAsia="en-GB"/>
              </w:rPr>
            </w:pPr>
            <w:r w:rsidRPr="00713A57">
              <w:rPr>
                <w:rFonts w:ascii="Avenir Next LT Pro Light" w:eastAsia="Times New Roman" w:hAnsi="Avenir Next LT Pro Light" w:cs="Calibri"/>
                <w:b/>
                <w:bCs/>
                <w:color w:val="000000"/>
                <w:lang w:val="en-GB" w:eastAsia="en-GB"/>
              </w:rPr>
              <w:t>Travel expectations (role delivery)</w:t>
            </w:r>
          </w:p>
        </w:tc>
        <w:tc>
          <w:tcPr>
            <w:tcW w:w="8186" w:type="dxa"/>
            <w:gridSpan w:val="3"/>
            <w:tcBorders>
              <w:top w:val="nil"/>
              <w:left w:val="nil"/>
              <w:bottom w:val="nil"/>
              <w:right w:val="nil"/>
            </w:tcBorders>
            <w:shd w:val="clear" w:color="auto" w:fill="auto"/>
            <w:hideMark/>
          </w:tcPr>
          <w:p w14:paraId="15B31F5E"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r w:rsidRPr="00713A57">
              <w:rPr>
                <w:rFonts w:ascii="Avenir Next LT Pro Light" w:eastAsia="Times New Roman" w:hAnsi="Avenir Next LT Pro Light" w:cs="Calibri"/>
                <w:color w:val="000000"/>
                <w:lang w:val="en-GB" w:eastAsia="en-GB"/>
              </w:rPr>
              <w:t>Travel around Wales (and occasionally elsewhere in the UK) is</w:t>
            </w:r>
            <w:r w:rsidRPr="00713A57">
              <w:rPr>
                <w:rFonts w:ascii="Avenir Next LT Pro Light" w:eastAsia="Times New Roman" w:hAnsi="Avenir Next LT Pro Light" w:cs="Calibri"/>
                <w:color w:val="000000"/>
                <w:u w:val="single"/>
                <w:lang w:val="en-GB" w:eastAsia="en-GB"/>
              </w:rPr>
              <w:t xml:space="preserve"> occasionally </w:t>
            </w:r>
            <w:r w:rsidRPr="00713A57">
              <w:rPr>
                <w:rFonts w:ascii="Avenir Next LT Pro Light" w:eastAsia="Times New Roman" w:hAnsi="Avenir Next LT Pro Light" w:cs="Calibri"/>
                <w:color w:val="000000"/>
                <w:lang w:val="en-GB" w:eastAsia="en-GB"/>
              </w:rPr>
              <w:t>expected as part of this role.</w:t>
            </w:r>
          </w:p>
        </w:tc>
      </w:tr>
      <w:tr w:rsidR="00713A57" w:rsidRPr="00713A57" w14:paraId="0B171167" w14:textId="77777777" w:rsidTr="005B7B6C">
        <w:trPr>
          <w:gridBefore w:val="1"/>
          <w:wBefore w:w="108" w:type="dxa"/>
          <w:trHeight w:val="1617"/>
        </w:trPr>
        <w:tc>
          <w:tcPr>
            <w:tcW w:w="2304" w:type="dxa"/>
            <w:tcBorders>
              <w:top w:val="nil"/>
              <w:left w:val="nil"/>
              <w:bottom w:val="nil"/>
              <w:right w:val="nil"/>
            </w:tcBorders>
            <w:shd w:val="clear" w:color="auto" w:fill="auto"/>
            <w:hideMark/>
          </w:tcPr>
          <w:p w14:paraId="55B7EDBF" w14:textId="77777777" w:rsidR="00713A57" w:rsidRPr="00713A57" w:rsidRDefault="00713A57" w:rsidP="00713A57">
            <w:pPr>
              <w:widowControl/>
              <w:autoSpaceDE/>
              <w:autoSpaceDN/>
              <w:jc w:val="right"/>
              <w:rPr>
                <w:rFonts w:ascii="Avenir Next LT Pro Light" w:eastAsia="Times New Roman" w:hAnsi="Avenir Next LT Pro Light" w:cs="Calibri"/>
                <w:b/>
                <w:bCs/>
                <w:color w:val="000000"/>
                <w:lang w:val="en-GB" w:eastAsia="en-GB"/>
              </w:rPr>
            </w:pPr>
            <w:r w:rsidRPr="00713A57">
              <w:rPr>
                <w:rFonts w:ascii="Avenir Next LT Pro Light" w:eastAsia="Times New Roman" w:hAnsi="Avenir Next LT Pro Light" w:cs="Calibri"/>
                <w:b/>
                <w:bCs/>
                <w:color w:val="000000"/>
                <w:lang w:val="en-GB" w:eastAsia="en-GB"/>
              </w:rPr>
              <w:t>Summary of role</w:t>
            </w:r>
          </w:p>
        </w:tc>
        <w:tc>
          <w:tcPr>
            <w:tcW w:w="8186" w:type="dxa"/>
            <w:gridSpan w:val="3"/>
            <w:tcBorders>
              <w:top w:val="nil"/>
              <w:left w:val="nil"/>
              <w:bottom w:val="nil"/>
              <w:right w:val="nil"/>
            </w:tcBorders>
            <w:shd w:val="clear" w:color="auto" w:fill="auto"/>
            <w:hideMark/>
          </w:tcPr>
          <w:p w14:paraId="0C288F88"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r w:rsidRPr="00713A57">
              <w:rPr>
                <w:rFonts w:ascii="Avenir Next LT Pro Light" w:eastAsia="Times New Roman" w:hAnsi="Avenir Next LT Pro Light" w:cs="Calibri"/>
                <w:color w:val="000000"/>
                <w:lang w:val="en-GB" w:eastAsia="en-GB"/>
              </w:rPr>
              <w:t>DTA Wales is a small team but with increasingly big reach and impact. As we grow and add staff and services we require an experienced Operations Manager to lead the reformation of systems and procedures within DTA Wales and to actively engage in how we operationally design and bring on board new projects and programmes.</w:t>
            </w:r>
          </w:p>
        </w:tc>
      </w:tr>
      <w:tr w:rsidR="00713A57" w:rsidRPr="00713A57" w14:paraId="45EABCC4" w14:textId="77777777" w:rsidTr="005B7B6C">
        <w:trPr>
          <w:gridBefore w:val="1"/>
          <w:wBefore w:w="108" w:type="dxa"/>
          <w:trHeight w:val="705"/>
        </w:trPr>
        <w:tc>
          <w:tcPr>
            <w:tcW w:w="2304" w:type="dxa"/>
            <w:tcBorders>
              <w:top w:val="nil"/>
              <w:left w:val="nil"/>
              <w:bottom w:val="nil"/>
              <w:right w:val="nil"/>
            </w:tcBorders>
            <w:shd w:val="clear" w:color="auto" w:fill="auto"/>
            <w:hideMark/>
          </w:tcPr>
          <w:p w14:paraId="0F034A5A"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p>
        </w:tc>
        <w:tc>
          <w:tcPr>
            <w:tcW w:w="8186" w:type="dxa"/>
            <w:gridSpan w:val="3"/>
            <w:tcBorders>
              <w:top w:val="nil"/>
              <w:left w:val="nil"/>
              <w:bottom w:val="nil"/>
              <w:right w:val="nil"/>
            </w:tcBorders>
            <w:shd w:val="clear" w:color="auto" w:fill="auto"/>
            <w:hideMark/>
          </w:tcPr>
          <w:p w14:paraId="0C481F70"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r w:rsidRPr="00713A57">
              <w:rPr>
                <w:rFonts w:ascii="Avenir Next LT Pro Light" w:eastAsia="Times New Roman" w:hAnsi="Avenir Next LT Pro Light" w:cs="Calibri"/>
                <w:color w:val="000000"/>
                <w:lang w:val="en-GB" w:eastAsia="en-GB"/>
              </w:rPr>
              <w:t>You will hold a central role in helping DTA Wales consolidate its foundations that will in turn underpin our ability to increase our impact in the future.</w:t>
            </w:r>
          </w:p>
        </w:tc>
      </w:tr>
      <w:tr w:rsidR="00713A57" w:rsidRPr="00713A57" w14:paraId="372FC0EF" w14:textId="77777777" w:rsidTr="005B7B6C">
        <w:trPr>
          <w:gridBefore w:val="1"/>
          <w:wBefore w:w="108" w:type="dxa"/>
          <w:trHeight w:val="701"/>
        </w:trPr>
        <w:tc>
          <w:tcPr>
            <w:tcW w:w="2304" w:type="dxa"/>
            <w:tcBorders>
              <w:top w:val="nil"/>
              <w:left w:val="nil"/>
              <w:bottom w:val="nil"/>
              <w:right w:val="nil"/>
            </w:tcBorders>
            <w:shd w:val="clear" w:color="auto" w:fill="auto"/>
            <w:hideMark/>
          </w:tcPr>
          <w:p w14:paraId="59588411" w14:textId="77777777" w:rsidR="00713A57" w:rsidRPr="00713A57" w:rsidRDefault="00713A57" w:rsidP="00713A57">
            <w:pPr>
              <w:widowControl/>
              <w:autoSpaceDE/>
              <w:autoSpaceDN/>
              <w:jc w:val="right"/>
              <w:rPr>
                <w:rFonts w:ascii="Avenir Next LT Pro Light" w:eastAsia="Times New Roman" w:hAnsi="Avenir Next LT Pro Light" w:cs="Calibri"/>
                <w:b/>
                <w:bCs/>
                <w:color w:val="000000"/>
                <w:lang w:val="en-GB" w:eastAsia="en-GB"/>
              </w:rPr>
            </w:pPr>
            <w:r w:rsidRPr="00713A57">
              <w:rPr>
                <w:rFonts w:ascii="Avenir Next LT Pro Light" w:eastAsia="Times New Roman" w:hAnsi="Avenir Next LT Pro Light" w:cs="Calibri"/>
                <w:b/>
                <w:bCs/>
                <w:color w:val="000000"/>
                <w:lang w:val="en-GB" w:eastAsia="en-GB"/>
              </w:rPr>
              <w:t>Roles / responsibilities</w:t>
            </w:r>
          </w:p>
        </w:tc>
        <w:tc>
          <w:tcPr>
            <w:tcW w:w="8186" w:type="dxa"/>
            <w:gridSpan w:val="3"/>
            <w:tcBorders>
              <w:top w:val="nil"/>
              <w:left w:val="nil"/>
              <w:bottom w:val="nil"/>
              <w:right w:val="nil"/>
            </w:tcBorders>
            <w:shd w:val="clear" w:color="auto" w:fill="auto"/>
            <w:hideMark/>
          </w:tcPr>
          <w:p w14:paraId="33CF6A5A"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r w:rsidRPr="00713A57">
              <w:rPr>
                <w:rFonts w:ascii="Avenir Next LT Pro Light" w:eastAsia="Times New Roman" w:hAnsi="Avenir Next LT Pro Light" w:cs="Calibri"/>
                <w:color w:val="000000"/>
                <w:lang w:val="en-GB" w:eastAsia="en-GB"/>
              </w:rPr>
              <w:t>Bring together, consolidate and lead the core administration team within DTA Wales that supports and enables our on-the-ground operations.</w:t>
            </w:r>
          </w:p>
        </w:tc>
      </w:tr>
      <w:tr w:rsidR="00713A57" w:rsidRPr="00713A57" w14:paraId="214BCE68" w14:textId="77777777" w:rsidTr="005B7B6C">
        <w:trPr>
          <w:gridBefore w:val="1"/>
          <w:wBefore w:w="108" w:type="dxa"/>
          <w:trHeight w:val="995"/>
        </w:trPr>
        <w:tc>
          <w:tcPr>
            <w:tcW w:w="2304" w:type="dxa"/>
            <w:tcBorders>
              <w:top w:val="nil"/>
              <w:left w:val="nil"/>
              <w:bottom w:val="nil"/>
              <w:right w:val="nil"/>
            </w:tcBorders>
            <w:shd w:val="clear" w:color="auto" w:fill="auto"/>
            <w:hideMark/>
          </w:tcPr>
          <w:p w14:paraId="3E095A2E"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p>
        </w:tc>
        <w:tc>
          <w:tcPr>
            <w:tcW w:w="8186" w:type="dxa"/>
            <w:gridSpan w:val="3"/>
            <w:tcBorders>
              <w:top w:val="nil"/>
              <w:left w:val="nil"/>
              <w:bottom w:val="nil"/>
              <w:right w:val="nil"/>
            </w:tcBorders>
            <w:shd w:val="clear" w:color="auto" w:fill="auto"/>
            <w:hideMark/>
          </w:tcPr>
          <w:p w14:paraId="07D569E3"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r w:rsidRPr="00713A57">
              <w:rPr>
                <w:rFonts w:ascii="Avenir Next LT Pro Light" w:eastAsia="Times New Roman" w:hAnsi="Avenir Next LT Pro Light" w:cs="Calibri"/>
                <w:color w:val="000000"/>
                <w:lang w:val="en-GB" w:eastAsia="en-GB"/>
              </w:rPr>
              <w:t>Actively collaborate with the senior management team to ensure the design of, and compliance with, operational systems that meet the needs of our plans for growth.</w:t>
            </w:r>
          </w:p>
        </w:tc>
      </w:tr>
      <w:tr w:rsidR="00713A57" w:rsidRPr="00713A57" w14:paraId="28130D0C" w14:textId="77777777" w:rsidTr="005B7B6C">
        <w:trPr>
          <w:gridBefore w:val="1"/>
          <w:wBefore w:w="108" w:type="dxa"/>
          <w:trHeight w:val="711"/>
        </w:trPr>
        <w:tc>
          <w:tcPr>
            <w:tcW w:w="2304" w:type="dxa"/>
            <w:tcBorders>
              <w:top w:val="nil"/>
              <w:left w:val="nil"/>
              <w:bottom w:val="nil"/>
              <w:right w:val="nil"/>
            </w:tcBorders>
            <w:shd w:val="clear" w:color="auto" w:fill="auto"/>
            <w:hideMark/>
          </w:tcPr>
          <w:p w14:paraId="743A344F"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p>
        </w:tc>
        <w:tc>
          <w:tcPr>
            <w:tcW w:w="8186" w:type="dxa"/>
            <w:gridSpan w:val="3"/>
            <w:tcBorders>
              <w:top w:val="nil"/>
              <w:left w:val="nil"/>
              <w:bottom w:val="nil"/>
              <w:right w:val="nil"/>
            </w:tcBorders>
            <w:shd w:val="clear" w:color="auto" w:fill="auto"/>
            <w:hideMark/>
          </w:tcPr>
          <w:p w14:paraId="77F5B44E"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r w:rsidRPr="00713A57">
              <w:rPr>
                <w:rFonts w:ascii="Avenir Next LT Pro Light" w:eastAsia="Times New Roman" w:hAnsi="Avenir Next LT Pro Light" w:cs="Calibri"/>
                <w:color w:val="000000"/>
                <w:lang w:val="en-GB" w:eastAsia="en-GB"/>
              </w:rPr>
              <w:t>Specific support to the new Mentoring and Membership Officer in ensuring our obligations and systems for engaging with our members are fit for purpose.</w:t>
            </w:r>
          </w:p>
        </w:tc>
      </w:tr>
      <w:tr w:rsidR="00713A57" w:rsidRPr="00713A57" w14:paraId="10CD8810" w14:textId="77777777" w:rsidTr="005B7B6C">
        <w:trPr>
          <w:gridBefore w:val="1"/>
          <w:wBefore w:w="108" w:type="dxa"/>
          <w:trHeight w:val="716"/>
        </w:trPr>
        <w:tc>
          <w:tcPr>
            <w:tcW w:w="2304" w:type="dxa"/>
            <w:tcBorders>
              <w:top w:val="nil"/>
              <w:left w:val="nil"/>
              <w:bottom w:val="nil"/>
              <w:right w:val="nil"/>
            </w:tcBorders>
            <w:shd w:val="clear" w:color="auto" w:fill="auto"/>
            <w:hideMark/>
          </w:tcPr>
          <w:p w14:paraId="7DE850CF"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p>
        </w:tc>
        <w:tc>
          <w:tcPr>
            <w:tcW w:w="8186" w:type="dxa"/>
            <w:gridSpan w:val="3"/>
            <w:tcBorders>
              <w:top w:val="nil"/>
              <w:left w:val="nil"/>
              <w:bottom w:val="nil"/>
              <w:right w:val="nil"/>
            </w:tcBorders>
            <w:shd w:val="clear" w:color="auto" w:fill="auto"/>
            <w:hideMark/>
          </w:tcPr>
          <w:p w14:paraId="54711207"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r w:rsidRPr="00713A57">
              <w:rPr>
                <w:rFonts w:ascii="Avenir Next LT Pro Light" w:eastAsia="Times New Roman" w:hAnsi="Avenir Next LT Pro Light" w:cs="Calibri"/>
                <w:color w:val="000000"/>
                <w:lang w:val="en-GB" w:eastAsia="en-GB"/>
              </w:rPr>
              <w:t>Review and refresh DTA Wales policies and procedures to ensure they meet our plans for growth.</w:t>
            </w:r>
          </w:p>
        </w:tc>
      </w:tr>
      <w:tr w:rsidR="00713A57" w:rsidRPr="00713A57" w14:paraId="74F5FD96" w14:textId="77777777" w:rsidTr="005B7B6C">
        <w:trPr>
          <w:gridBefore w:val="1"/>
          <w:wBefore w:w="108" w:type="dxa"/>
          <w:trHeight w:val="981"/>
        </w:trPr>
        <w:tc>
          <w:tcPr>
            <w:tcW w:w="2304" w:type="dxa"/>
            <w:tcBorders>
              <w:top w:val="nil"/>
              <w:left w:val="nil"/>
              <w:bottom w:val="nil"/>
              <w:right w:val="nil"/>
            </w:tcBorders>
            <w:shd w:val="clear" w:color="auto" w:fill="auto"/>
            <w:hideMark/>
          </w:tcPr>
          <w:p w14:paraId="37E98868"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p>
        </w:tc>
        <w:tc>
          <w:tcPr>
            <w:tcW w:w="8186" w:type="dxa"/>
            <w:gridSpan w:val="3"/>
            <w:tcBorders>
              <w:top w:val="nil"/>
              <w:left w:val="nil"/>
              <w:bottom w:val="nil"/>
              <w:right w:val="nil"/>
            </w:tcBorders>
            <w:shd w:val="clear" w:color="auto" w:fill="auto"/>
            <w:hideMark/>
          </w:tcPr>
          <w:p w14:paraId="1522D946"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r w:rsidRPr="00713A57">
              <w:rPr>
                <w:rFonts w:ascii="Avenir Next LT Pro Light" w:eastAsia="Times New Roman" w:hAnsi="Avenir Next LT Pro Light" w:cs="Calibri"/>
                <w:color w:val="000000"/>
                <w:lang w:val="en-GB" w:eastAsia="en-GB"/>
              </w:rPr>
              <w:t xml:space="preserve">Identify and recruit - where not already in place -external operational support in areas such as HR, data management, legal, ICT etc. to ensure we remain a small but well supported core team. </w:t>
            </w:r>
          </w:p>
        </w:tc>
      </w:tr>
      <w:tr w:rsidR="00713A57" w:rsidRPr="00713A57" w14:paraId="23BCB27F" w14:textId="77777777" w:rsidTr="005B7B6C">
        <w:trPr>
          <w:gridBefore w:val="1"/>
          <w:wBefore w:w="108" w:type="dxa"/>
          <w:trHeight w:val="995"/>
        </w:trPr>
        <w:tc>
          <w:tcPr>
            <w:tcW w:w="2304" w:type="dxa"/>
            <w:tcBorders>
              <w:top w:val="nil"/>
              <w:left w:val="nil"/>
              <w:bottom w:val="nil"/>
              <w:right w:val="nil"/>
            </w:tcBorders>
            <w:shd w:val="clear" w:color="auto" w:fill="auto"/>
            <w:hideMark/>
          </w:tcPr>
          <w:p w14:paraId="1C0E5550"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p>
        </w:tc>
        <w:tc>
          <w:tcPr>
            <w:tcW w:w="8186" w:type="dxa"/>
            <w:gridSpan w:val="3"/>
            <w:tcBorders>
              <w:top w:val="nil"/>
              <w:left w:val="nil"/>
              <w:bottom w:val="nil"/>
              <w:right w:val="nil"/>
            </w:tcBorders>
            <w:shd w:val="clear" w:color="auto" w:fill="auto"/>
            <w:hideMark/>
          </w:tcPr>
          <w:p w14:paraId="6CEB8E3D"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r w:rsidRPr="00713A57">
              <w:rPr>
                <w:rFonts w:ascii="Avenir Next LT Pro Light" w:eastAsia="Times New Roman" w:hAnsi="Avenir Next LT Pro Light" w:cs="Calibri"/>
                <w:color w:val="000000"/>
                <w:lang w:val="en-GB" w:eastAsia="en-GB"/>
              </w:rPr>
              <w:t>Provide - or coordinate access to - HR support to Heads or Service and take a lead on improving DTA Wales's performance in areas such as Fair Pay and Investors in People.</w:t>
            </w:r>
          </w:p>
        </w:tc>
      </w:tr>
      <w:tr w:rsidR="00713A57" w:rsidRPr="00713A57" w14:paraId="735C75E8" w14:textId="77777777" w:rsidTr="005B7B6C">
        <w:trPr>
          <w:gridBefore w:val="1"/>
          <w:wBefore w:w="108" w:type="dxa"/>
          <w:trHeight w:val="712"/>
        </w:trPr>
        <w:tc>
          <w:tcPr>
            <w:tcW w:w="2304" w:type="dxa"/>
            <w:tcBorders>
              <w:top w:val="nil"/>
              <w:left w:val="nil"/>
              <w:bottom w:val="nil"/>
              <w:right w:val="nil"/>
            </w:tcBorders>
            <w:shd w:val="clear" w:color="auto" w:fill="auto"/>
            <w:hideMark/>
          </w:tcPr>
          <w:p w14:paraId="19188130"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p>
        </w:tc>
        <w:tc>
          <w:tcPr>
            <w:tcW w:w="8186" w:type="dxa"/>
            <w:gridSpan w:val="3"/>
            <w:tcBorders>
              <w:top w:val="nil"/>
              <w:left w:val="nil"/>
              <w:bottom w:val="nil"/>
              <w:right w:val="nil"/>
            </w:tcBorders>
            <w:shd w:val="clear" w:color="auto" w:fill="auto"/>
            <w:hideMark/>
          </w:tcPr>
          <w:p w14:paraId="5C20DA1D"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r w:rsidRPr="00713A57">
              <w:rPr>
                <w:rFonts w:ascii="Avenir Next LT Pro Light" w:eastAsia="Times New Roman" w:hAnsi="Avenir Next LT Pro Light" w:cs="Calibri"/>
                <w:color w:val="000000"/>
                <w:lang w:val="en-GB" w:eastAsia="en-GB"/>
              </w:rPr>
              <w:t>Working with our Finance Manager to ensure appropriate financial information is provided to Heads of Services in a timely manner.</w:t>
            </w:r>
          </w:p>
        </w:tc>
      </w:tr>
      <w:tr w:rsidR="00713A57" w:rsidRPr="00713A57" w14:paraId="044780ED" w14:textId="77777777" w:rsidTr="005B7B6C">
        <w:trPr>
          <w:gridBefore w:val="1"/>
          <w:wBefore w:w="108" w:type="dxa"/>
          <w:trHeight w:val="707"/>
        </w:trPr>
        <w:tc>
          <w:tcPr>
            <w:tcW w:w="2304" w:type="dxa"/>
            <w:tcBorders>
              <w:top w:val="nil"/>
              <w:left w:val="nil"/>
              <w:bottom w:val="nil"/>
              <w:right w:val="nil"/>
            </w:tcBorders>
            <w:shd w:val="clear" w:color="auto" w:fill="auto"/>
            <w:hideMark/>
          </w:tcPr>
          <w:p w14:paraId="3D242A49"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p>
        </w:tc>
        <w:tc>
          <w:tcPr>
            <w:tcW w:w="8186" w:type="dxa"/>
            <w:gridSpan w:val="3"/>
            <w:tcBorders>
              <w:top w:val="nil"/>
              <w:left w:val="nil"/>
              <w:bottom w:val="nil"/>
              <w:right w:val="nil"/>
            </w:tcBorders>
            <w:shd w:val="clear" w:color="auto" w:fill="auto"/>
            <w:hideMark/>
          </w:tcPr>
          <w:p w14:paraId="2F7706AA"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r w:rsidRPr="00713A57">
              <w:rPr>
                <w:rFonts w:ascii="Avenir Next LT Pro Light" w:eastAsia="Times New Roman" w:hAnsi="Avenir Next LT Pro Light" w:cs="Calibri"/>
                <w:color w:val="000000"/>
                <w:lang w:val="en-GB" w:eastAsia="en-GB"/>
              </w:rPr>
              <w:t>Actively engage - alongside Heads of Services - in the operational design of the forthcoming projects and programmes.</w:t>
            </w:r>
          </w:p>
        </w:tc>
      </w:tr>
      <w:tr w:rsidR="00713A57" w:rsidRPr="00713A57" w14:paraId="283E79C4" w14:textId="77777777" w:rsidTr="005B7B6C">
        <w:trPr>
          <w:gridBefore w:val="1"/>
          <w:wBefore w:w="108" w:type="dxa"/>
          <w:trHeight w:val="845"/>
        </w:trPr>
        <w:tc>
          <w:tcPr>
            <w:tcW w:w="2304" w:type="dxa"/>
            <w:tcBorders>
              <w:top w:val="nil"/>
              <w:left w:val="nil"/>
              <w:bottom w:val="nil"/>
              <w:right w:val="nil"/>
            </w:tcBorders>
            <w:shd w:val="clear" w:color="auto" w:fill="auto"/>
            <w:hideMark/>
          </w:tcPr>
          <w:p w14:paraId="4629BD6B"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p>
        </w:tc>
        <w:tc>
          <w:tcPr>
            <w:tcW w:w="8186" w:type="dxa"/>
            <w:gridSpan w:val="3"/>
            <w:tcBorders>
              <w:top w:val="nil"/>
              <w:left w:val="nil"/>
              <w:bottom w:val="nil"/>
              <w:right w:val="nil"/>
            </w:tcBorders>
            <w:shd w:val="clear" w:color="auto" w:fill="auto"/>
            <w:hideMark/>
          </w:tcPr>
          <w:p w14:paraId="4A5489FD"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r w:rsidRPr="00713A57">
              <w:rPr>
                <w:rFonts w:ascii="Avenir Next LT Pro Light" w:eastAsia="Times New Roman" w:hAnsi="Avenir Next LT Pro Light" w:cs="Calibri"/>
                <w:color w:val="000000"/>
                <w:lang w:val="en-GB" w:eastAsia="en-GB"/>
              </w:rPr>
              <w:t xml:space="preserve">Review how DTA Wales functions as a remote working team including optimising the future role of our Cardiff office base. Including if appropriate taking on the management of the office. </w:t>
            </w:r>
          </w:p>
        </w:tc>
      </w:tr>
      <w:tr w:rsidR="00713A57" w:rsidRPr="00713A57" w14:paraId="1CDD3EE0" w14:textId="77777777" w:rsidTr="005B7B6C">
        <w:trPr>
          <w:gridBefore w:val="1"/>
          <w:wBefore w:w="108" w:type="dxa"/>
          <w:trHeight w:val="80"/>
        </w:trPr>
        <w:tc>
          <w:tcPr>
            <w:tcW w:w="2304" w:type="dxa"/>
            <w:tcBorders>
              <w:top w:val="nil"/>
              <w:left w:val="nil"/>
              <w:bottom w:val="nil"/>
              <w:right w:val="nil"/>
            </w:tcBorders>
            <w:shd w:val="clear" w:color="auto" w:fill="auto"/>
            <w:hideMark/>
          </w:tcPr>
          <w:p w14:paraId="7FD21949" w14:textId="77777777" w:rsidR="00713A57" w:rsidRPr="00713A57" w:rsidRDefault="00713A57" w:rsidP="00713A57">
            <w:pPr>
              <w:widowControl/>
              <w:autoSpaceDE/>
              <w:autoSpaceDN/>
              <w:rPr>
                <w:rFonts w:ascii="Times New Roman" w:eastAsia="Times New Roman" w:hAnsi="Times New Roman" w:cs="Times New Roman"/>
                <w:sz w:val="20"/>
                <w:szCs w:val="20"/>
                <w:lang w:val="en-GB" w:eastAsia="en-GB"/>
              </w:rPr>
            </w:pPr>
          </w:p>
        </w:tc>
        <w:tc>
          <w:tcPr>
            <w:tcW w:w="8186" w:type="dxa"/>
            <w:gridSpan w:val="3"/>
            <w:tcBorders>
              <w:top w:val="nil"/>
              <w:left w:val="nil"/>
              <w:bottom w:val="nil"/>
              <w:right w:val="nil"/>
            </w:tcBorders>
            <w:shd w:val="clear" w:color="auto" w:fill="auto"/>
            <w:hideMark/>
          </w:tcPr>
          <w:p w14:paraId="3A20F17E" w14:textId="77777777" w:rsidR="00713A57" w:rsidRPr="00713A57" w:rsidRDefault="00713A57" w:rsidP="00713A57">
            <w:pPr>
              <w:widowControl/>
              <w:autoSpaceDE/>
              <w:autoSpaceDN/>
              <w:jc w:val="right"/>
              <w:rPr>
                <w:rFonts w:ascii="Times New Roman" w:eastAsia="Times New Roman" w:hAnsi="Times New Roman" w:cs="Times New Roman"/>
                <w:sz w:val="20"/>
                <w:szCs w:val="20"/>
                <w:lang w:val="en-GB" w:eastAsia="en-GB"/>
              </w:rPr>
            </w:pPr>
          </w:p>
        </w:tc>
      </w:tr>
      <w:tr w:rsidR="00713A57" w:rsidRPr="00713A57" w14:paraId="4FE09462" w14:textId="77777777" w:rsidTr="005B7B6C">
        <w:trPr>
          <w:gridBefore w:val="1"/>
          <w:wBefore w:w="108" w:type="dxa"/>
          <w:trHeight w:val="348"/>
        </w:trPr>
        <w:tc>
          <w:tcPr>
            <w:tcW w:w="2304" w:type="dxa"/>
            <w:tcBorders>
              <w:top w:val="nil"/>
              <w:left w:val="nil"/>
              <w:bottom w:val="nil"/>
              <w:right w:val="nil"/>
            </w:tcBorders>
            <w:shd w:val="clear" w:color="auto" w:fill="auto"/>
            <w:hideMark/>
          </w:tcPr>
          <w:p w14:paraId="6EC1D184" w14:textId="77777777" w:rsidR="00713A57" w:rsidRPr="00713A57" w:rsidRDefault="00713A57" w:rsidP="00713A57">
            <w:pPr>
              <w:widowControl/>
              <w:autoSpaceDE/>
              <w:autoSpaceDN/>
              <w:jc w:val="right"/>
              <w:rPr>
                <w:rFonts w:ascii="Avenir Next LT Pro Light" w:eastAsia="Times New Roman" w:hAnsi="Avenir Next LT Pro Light" w:cs="Calibri"/>
                <w:b/>
                <w:bCs/>
                <w:color w:val="000000"/>
                <w:lang w:val="en-GB" w:eastAsia="en-GB"/>
              </w:rPr>
            </w:pPr>
            <w:r w:rsidRPr="00713A57">
              <w:rPr>
                <w:rFonts w:ascii="Avenir Next LT Pro Light" w:eastAsia="Times New Roman" w:hAnsi="Avenir Next LT Pro Light" w:cs="Calibri"/>
                <w:b/>
                <w:bCs/>
                <w:color w:val="000000"/>
                <w:lang w:val="en-GB" w:eastAsia="en-GB"/>
              </w:rPr>
              <w:t>Person specification</w:t>
            </w:r>
          </w:p>
        </w:tc>
        <w:tc>
          <w:tcPr>
            <w:tcW w:w="8186" w:type="dxa"/>
            <w:gridSpan w:val="3"/>
            <w:tcBorders>
              <w:top w:val="nil"/>
              <w:left w:val="nil"/>
              <w:bottom w:val="nil"/>
              <w:right w:val="nil"/>
            </w:tcBorders>
            <w:shd w:val="clear" w:color="auto" w:fill="auto"/>
            <w:hideMark/>
          </w:tcPr>
          <w:p w14:paraId="1C8FB35C" w14:textId="77777777" w:rsidR="00713A57" w:rsidRPr="00713A57" w:rsidRDefault="00713A57" w:rsidP="00713A57">
            <w:pPr>
              <w:widowControl/>
              <w:autoSpaceDE/>
              <w:autoSpaceDN/>
              <w:jc w:val="right"/>
              <w:rPr>
                <w:rFonts w:ascii="Avenir Next LT Pro Light" w:eastAsia="Times New Roman" w:hAnsi="Avenir Next LT Pro Light" w:cs="Calibri"/>
                <w:b/>
                <w:bCs/>
                <w:color w:val="000000"/>
                <w:lang w:val="en-GB" w:eastAsia="en-GB"/>
              </w:rPr>
            </w:pPr>
          </w:p>
        </w:tc>
      </w:tr>
      <w:tr w:rsidR="00713A57" w:rsidRPr="00713A57" w14:paraId="20C26BC7" w14:textId="77777777" w:rsidTr="005B7B6C">
        <w:trPr>
          <w:gridBefore w:val="1"/>
          <w:wBefore w:w="108" w:type="dxa"/>
          <w:trHeight w:val="300"/>
        </w:trPr>
        <w:tc>
          <w:tcPr>
            <w:tcW w:w="2304" w:type="dxa"/>
            <w:tcBorders>
              <w:top w:val="nil"/>
              <w:left w:val="nil"/>
              <w:bottom w:val="nil"/>
              <w:right w:val="nil"/>
            </w:tcBorders>
            <w:shd w:val="clear" w:color="auto" w:fill="auto"/>
            <w:hideMark/>
          </w:tcPr>
          <w:p w14:paraId="75A943C6" w14:textId="77777777" w:rsidR="00713A57" w:rsidRPr="00713A57" w:rsidRDefault="00713A57" w:rsidP="00713A57">
            <w:pPr>
              <w:widowControl/>
              <w:autoSpaceDE/>
              <w:autoSpaceDN/>
              <w:jc w:val="right"/>
              <w:rPr>
                <w:rFonts w:ascii="Avenir Next LT Pro Light" w:eastAsia="Times New Roman" w:hAnsi="Avenir Next LT Pro Light" w:cs="Calibri"/>
                <w:b/>
                <w:bCs/>
                <w:color w:val="000000"/>
                <w:lang w:val="en-GB" w:eastAsia="en-GB"/>
              </w:rPr>
            </w:pPr>
            <w:r w:rsidRPr="00713A57">
              <w:rPr>
                <w:rFonts w:ascii="Avenir Next LT Pro Light" w:eastAsia="Times New Roman" w:hAnsi="Avenir Next LT Pro Light" w:cs="Calibri"/>
                <w:b/>
                <w:bCs/>
                <w:color w:val="000000"/>
                <w:lang w:val="en-GB" w:eastAsia="en-GB"/>
              </w:rPr>
              <w:t>Essential</w:t>
            </w:r>
          </w:p>
        </w:tc>
        <w:tc>
          <w:tcPr>
            <w:tcW w:w="8186" w:type="dxa"/>
            <w:gridSpan w:val="3"/>
            <w:tcBorders>
              <w:top w:val="nil"/>
              <w:left w:val="nil"/>
              <w:bottom w:val="nil"/>
              <w:right w:val="nil"/>
            </w:tcBorders>
            <w:shd w:val="clear" w:color="auto" w:fill="auto"/>
            <w:hideMark/>
          </w:tcPr>
          <w:p w14:paraId="7999EA67" w14:textId="77777777" w:rsidR="00713A57" w:rsidRPr="00713A57" w:rsidRDefault="00713A57" w:rsidP="00713A57">
            <w:pPr>
              <w:widowControl/>
              <w:autoSpaceDE/>
              <w:autoSpaceDN/>
              <w:jc w:val="right"/>
              <w:rPr>
                <w:rFonts w:ascii="Avenir Next LT Pro Light" w:eastAsia="Times New Roman" w:hAnsi="Avenir Next LT Pro Light" w:cs="Calibri"/>
                <w:b/>
                <w:bCs/>
                <w:color w:val="000000"/>
                <w:lang w:val="en-GB" w:eastAsia="en-GB"/>
              </w:rPr>
            </w:pPr>
          </w:p>
        </w:tc>
      </w:tr>
      <w:tr w:rsidR="00713A57" w:rsidRPr="00713A57" w14:paraId="69D0A5C7" w14:textId="77777777" w:rsidTr="005B7B6C">
        <w:trPr>
          <w:gridBefore w:val="1"/>
          <w:wBefore w:w="108" w:type="dxa"/>
          <w:trHeight w:val="414"/>
        </w:trPr>
        <w:tc>
          <w:tcPr>
            <w:tcW w:w="2304" w:type="dxa"/>
            <w:tcBorders>
              <w:top w:val="nil"/>
              <w:left w:val="nil"/>
              <w:bottom w:val="nil"/>
              <w:right w:val="nil"/>
            </w:tcBorders>
            <w:shd w:val="clear" w:color="auto" w:fill="auto"/>
            <w:noWrap/>
            <w:hideMark/>
          </w:tcPr>
          <w:p w14:paraId="5DAD7C98" w14:textId="77777777" w:rsidR="00713A57" w:rsidRPr="00713A57" w:rsidRDefault="00713A57" w:rsidP="00713A57">
            <w:pPr>
              <w:widowControl/>
              <w:autoSpaceDE/>
              <w:autoSpaceDN/>
              <w:rPr>
                <w:rFonts w:ascii="Times New Roman" w:eastAsia="Times New Roman" w:hAnsi="Times New Roman" w:cs="Times New Roman"/>
                <w:sz w:val="20"/>
                <w:szCs w:val="20"/>
                <w:lang w:val="en-GB" w:eastAsia="en-GB"/>
              </w:rPr>
            </w:pPr>
          </w:p>
        </w:tc>
        <w:tc>
          <w:tcPr>
            <w:tcW w:w="8186" w:type="dxa"/>
            <w:gridSpan w:val="3"/>
            <w:tcBorders>
              <w:top w:val="nil"/>
              <w:left w:val="nil"/>
              <w:bottom w:val="nil"/>
              <w:right w:val="nil"/>
            </w:tcBorders>
            <w:shd w:val="clear" w:color="auto" w:fill="auto"/>
            <w:hideMark/>
          </w:tcPr>
          <w:p w14:paraId="6391C21C"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r w:rsidRPr="00713A57">
              <w:rPr>
                <w:rFonts w:ascii="Avenir Next LT Pro Light" w:eastAsia="Times New Roman" w:hAnsi="Avenir Next LT Pro Light" w:cs="Calibri"/>
                <w:color w:val="000000"/>
                <w:lang w:val="en-GB" w:eastAsia="en-GB"/>
              </w:rPr>
              <w:t>Welsh speaking or a confirmed willingness to undertake learning.</w:t>
            </w:r>
          </w:p>
        </w:tc>
      </w:tr>
      <w:tr w:rsidR="00713A57" w:rsidRPr="00713A57" w14:paraId="5ED007A1" w14:textId="77777777" w:rsidTr="005B7B6C">
        <w:trPr>
          <w:gridBefore w:val="1"/>
          <w:wBefore w:w="108" w:type="dxa"/>
          <w:trHeight w:val="704"/>
        </w:trPr>
        <w:tc>
          <w:tcPr>
            <w:tcW w:w="2304" w:type="dxa"/>
            <w:tcBorders>
              <w:top w:val="nil"/>
              <w:left w:val="nil"/>
              <w:bottom w:val="nil"/>
              <w:right w:val="nil"/>
            </w:tcBorders>
            <w:shd w:val="clear" w:color="auto" w:fill="auto"/>
            <w:noWrap/>
            <w:hideMark/>
          </w:tcPr>
          <w:p w14:paraId="0474BBEE"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p>
        </w:tc>
        <w:tc>
          <w:tcPr>
            <w:tcW w:w="8186" w:type="dxa"/>
            <w:gridSpan w:val="3"/>
            <w:tcBorders>
              <w:top w:val="nil"/>
              <w:left w:val="nil"/>
              <w:bottom w:val="nil"/>
              <w:right w:val="nil"/>
            </w:tcBorders>
            <w:shd w:val="clear" w:color="auto" w:fill="auto"/>
            <w:hideMark/>
          </w:tcPr>
          <w:p w14:paraId="0D5A5DE0"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r w:rsidRPr="00713A57">
              <w:rPr>
                <w:rFonts w:ascii="Avenir Next LT Pro Light" w:eastAsia="Times New Roman" w:hAnsi="Avenir Next LT Pro Light" w:cs="Calibri"/>
                <w:color w:val="000000"/>
                <w:lang w:val="en-GB" w:eastAsia="en-GB"/>
              </w:rPr>
              <w:t>Demonstrable experience in operational administration &amp; management and systems development (can be from any sector).</w:t>
            </w:r>
          </w:p>
        </w:tc>
      </w:tr>
      <w:tr w:rsidR="00713A57" w:rsidRPr="00713A57" w14:paraId="4BFFD02E" w14:textId="77777777" w:rsidTr="005B7B6C">
        <w:trPr>
          <w:gridBefore w:val="1"/>
          <w:wBefore w:w="108" w:type="dxa"/>
          <w:trHeight w:val="855"/>
        </w:trPr>
        <w:tc>
          <w:tcPr>
            <w:tcW w:w="2304" w:type="dxa"/>
            <w:tcBorders>
              <w:top w:val="nil"/>
              <w:left w:val="nil"/>
              <w:bottom w:val="nil"/>
              <w:right w:val="nil"/>
            </w:tcBorders>
            <w:shd w:val="clear" w:color="auto" w:fill="auto"/>
            <w:hideMark/>
          </w:tcPr>
          <w:p w14:paraId="6DC1A099"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p>
        </w:tc>
        <w:tc>
          <w:tcPr>
            <w:tcW w:w="8186" w:type="dxa"/>
            <w:gridSpan w:val="3"/>
            <w:tcBorders>
              <w:top w:val="nil"/>
              <w:left w:val="nil"/>
              <w:bottom w:val="nil"/>
              <w:right w:val="nil"/>
            </w:tcBorders>
            <w:shd w:val="clear" w:color="auto" w:fill="auto"/>
            <w:hideMark/>
          </w:tcPr>
          <w:p w14:paraId="383B0A1D"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r w:rsidRPr="00713A57">
              <w:rPr>
                <w:rFonts w:ascii="Avenir Next LT Pro Light" w:eastAsia="Times New Roman" w:hAnsi="Avenir Next LT Pro Light" w:cs="Calibri"/>
                <w:color w:val="000000"/>
                <w:lang w:val="en-GB" w:eastAsia="en-GB"/>
              </w:rPr>
              <w:t xml:space="preserve">Substantial experience in at least one of the following areas: human resources, financial management, data management, software systems, office management, project / programme management. </w:t>
            </w:r>
          </w:p>
        </w:tc>
      </w:tr>
      <w:tr w:rsidR="00713A57" w:rsidRPr="00713A57" w14:paraId="0285D620" w14:textId="77777777" w:rsidTr="005B7B6C">
        <w:trPr>
          <w:gridBefore w:val="1"/>
          <w:wBefore w:w="108" w:type="dxa"/>
          <w:trHeight w:val="80"/>
        </w:trPr>
        <w:tc>
          <w:tcPr>
            <w:tcW w:w="2304" w:type="dxa"/>
            <w:tcBorders>
              <w:top w:val="nil"/>
              <w:left w:val="nil"/>
              <w:bottom w:val="nil"/>
              <w:right w:val="nil"/>
            </w:tcBorders>
            <w:shd w:val="clear" w:color="auto" w:fill="auto"/>
            <w:hideMark/>
          </w:tcPr>
          <w:p w14:paraId="2FE23FCA"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p>
        </w:tc>
        <w:tc>
          <w:tcPr>
            <w:tcW w:w="8186" w:type="dxa"/>
            <w:gridSpan w:val="3"/>
            <w:tcBorders>
              <w:top w:val="nil"/>
              <w:left w:val="nil"/>
              <w:bottom w:val="nil"/>
              <w:right w:val="nil"/>
            </w:tcBorders>
            <w:shd w:val="clear" w:color="auto" w:fill="auto"/>
            <w:noWrap/>
            <w:hideMark/>
          </w:tcPr>
          <w:p w14:paraId="15B60260" w14:textId="77777777" w:rsidR="00713A57" w:rsidRPr="00713A57" w:rsidRDefault="00713A57" w:rsidP="00713A57">
            <w:pPr>
              <w:widowControl/>
              <w:autoSpaceDE/>
              <w:autoSpaceDN/>
              <w:jc w:val="right"/>
              <w:rPr>
                <w:rFonts w:ascii="Times New Roman" w:eastAsia="Times New Roman" w:hAnsi="Times New Roman" w:cs="Times New Roman"/>
                <w:sz w:val="20"/>
                <w:szCs w:val="20"/>
                <w:lang w:val="en-GB" w:eastAsia="en-GB"/>
              </w:rPr>
            </w:pPr>
          </w:p>
        </w:tc>
      </w:tr>
      <w:tr w:rsidR="00713A57" w:rsidRPr="00713A57" w14:paraId="5DB2D3F9" w14:textId="77777777" w:rsidTr="005B7B6C">
        <w:trPr>
          <w:gridBefore w:val="1"/>
          <w:wBefore w:w="108" w:type="dxa"/>
          <w:trHeight w:val="344"/>
        </w:trPr>
        <w:tc>
          <w:tcPr>
            <w:tcW w:w="2304" w:type="dxa"/>
            <w:tcBorders>
              <w:top w:val="nil"/>
              <w:left w:val="nil"/>
              <w:bottom w:val="nil"/>
              <w:right w:val="nil"/>
            </w:tcBorders>
            <w:shd w:val="clear" w:color="auto" w:fill="auto"/>
            <w:hideMark/>
          </w:tcPr>
          <w:p w14:paraId="63743468" w14:textId="77777777" w:rsidR="00713A57" w:rsidRPr="00713A57" w:rsidRDefault="00713A57" w:rsidP="00713A57">
            <w:pPr>
              <w:widowControl/>
              <w:autoSpaceDE/>
              <w:autoSpaceDN/>
              <w:jc w:val="center"/>
              <w:rPr>
                <w:rFonts w:ascii="Times New Roman" w:eastAsia="Times New Roman" w:hAnsi="Times New Roman" w:cs="Times New Roman"/>
                <w:sz w:val="20"/>
                <w:szCs w:val="20"/>
                <w:lang w:val="en-GB" w:eastAsia="en-GB"/>
              </w:rPr>
            </w:pPr>
          </w:p>
        </w:tc>
        <w:tc>
          <w:tcPr>
            <w:tcW w:w="8186" w:type="dxa"/>
            <w:gridSpan w:val="3"/>
            <w:tcBorders>
              <w:top w:val="nil"/>
              <w:left w:val="nil"/>
              <w:bottom w:val="nil"/>
              <w:right w:val="nil"/>
            </w:tcBorders>
            <w:shd w:val="clear" w:color="auto" w:fill="auto"/>
            <w:hideMark/>
          </w:tcPr>
          <w:p w14:paraId="7C0B6F1E"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r w:rsidRPr="00713A57">
              <w:rPr>
                <w:rFonts w:ascii="Avenir Next LT Pro Light" w:eastAsia="Times New Roman" w:hAnsi="Avenir Next LT Pro Light" w:cs="Calibri"/>
                <w:color w:val="000000"/>
                <w:lang w:val="en-GB" w:eastAsia="en-GB"/>
              </w:rPr>
              <w:t xml:space="preserve">Proven aptitude for problem solving. </w:t>
            </w:r>
          </w:p>
        </w:tc>
      </w:tr>
      <w:tr w:rsidR="00713A57" w:rsidRPr="00713A57" w14:paraId="14B17B2E" w14:textId="77777777" w:rsidTr="005B7B6C">
        <w:trPr>
          <w:gridBefore w:val="1"/>
          <w:wBefore w:w="108" w:type="dxa"/>
          <w:trHeight w:val="703"/>
        </w:trPr>
        <w:tc>
          <w:tcPr>
            <w:tcW w:w="2304" w:type="dxa"/>
            <w:tcBorders>
              <w:top w:val="nil"/>
              <w:left w:val="nil"/>
              <w:bottom w:val="nil"/>
              <w:right w:val="nil"/>
            </w:tcBorders>
            <w:shd w:val="clear" w:color="auto" w:fill="auto"/>
            <w:hideMark/>
          </w:tcPr>
          <w:p w14:paraId="307ADDE3"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p>
        </w:tc>
        <w:tc>
          <w:tcPr>
            <w:tcW w:w="8186" w:type="dxa"/>
            <w:gridSpan w:val="3"/>
            <w:tcBorders>
              <w:top w:val="nil"/>
              <w:left w:val="nil"/>
              <w:bottom w:val="nil"/>
              <w:right w:val="nil"/>
            </w:tcBorders>
            <w:shd w:val="clear" w:color="auto" w:fill="auto"/>
            <w:hideMark/>
          </w:tcPr>
          <w:p w14:paraId="749F0C8D"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r w:rsidRPr="00713A57">
              <w:rPr>
                <w:rFonts w:ascii="Avenir Next LT Pro Light" w:eastAsia="Times New Roman" w:hAnsi="Avenir Next LT Pro Light" w:cs="Calibri"/>
                <w:color w:val="000000"/>
                <w:lang w:val="en-GB" w:eastAsia="en-GB"/>
              </w:rPr>
              <w:t xml:space="preserve">High standard of computer literacy with experience of some relevant software support packages. </w:t>
            </w:r>
          </w:p>
        </w:tc>
      </w:tr>
      <w:tr w:rsidR="00713A57" w:rsidRPr="00713A57" w14:paraId="6FCDDA89" w14:textId="77777777" w:rsidTr="005B7B6C">
        <w:trPr>
          <w:gridBefore w:val="1"/>
          <w:wBefore w:w="108" w:type="dxa"/>
          <w:trHeight w:val="714"/>
        </w:trPr>
        <w:tc>
          <w:tcPr>
            <w:tcW w:w="2304" w:type="dxa"/>
            <w:tcBorders>
              <w:top w:val="nil"/>
              <w:left w:val="nil"/>
              <w:bottom w:val="nil"/>
              <w:right w:val="nil"/>
            </w:tcBorders>
            <w:shd w:val="clear" w:color="auto" w:fill="auto"/>
            <w:hideMark/>
          </w:tcPr>
          <w:p w14:paraId="77CF5439"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p>
        </w:tc>
        <w:tc>
          <w:tcPr>
            <w:tcW w:w="8186" w:type="dxa"/>
            <w:gridSpan w:val="3"/>
            <w:tcBorders>
              <w:top w:val="nil"/>
              <w:left w:val="nil"/>
              <w:bottom w:val="nil"/>
              <w:right w:val="nil"/>
            </w:tcBorders>
            <w:shd w:val="clear" w:color="auto" w:fill="auto"/>
            <w:hideMark/>
          </w:tcPr>
          <w:p w14:paraId="67DEF79B"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r w:rsidRPr="00713A57">
              <w:rPr>
                <w:rFonts w:ascii="Avenir Next LT Pro Light" w:eastAsia="Times New Roman" w:hAnsi="Avenir Next LT Pro Light" w:cs="Calibri"/>
                <w:color w:val="000000"/>
                <w:lang w:val="en-GB" w:eastAsia="en-GB"/>
              </w:rPr>
              <w:t>Self-starter and ability for independent working alongside being a strong team player.</w:t>
            </w:r>
          </w:p>
        </w:tc>
      </w:tr>
      <w:tr w:rsidR="00713A57" w:rsidRPr="00713A57" w14:paraId="48AF55E7" w14:textId="77777777" w:rsidTr="005B7B6C">
        <w:trPr>
          <w:gridBefore w:val="1"/>
          <w:wBefore w:w="108" w:type="dxa"/>
          <w:trHeight w:val="426"/>
        </w:trPr>
        <w:tc>
          <w:tcPr>
            <w:tcW w:w="2304" w:type="dxa"/>
            <w:tcBorders>
              <w:top w:val="nil"/>
              <w:left w:val="nil"/>
              <w:bottom w:val="nil"/>
              <w:right w:val="nil"/>
            </w:tcBorders>
            <w:shd w:val="clear" w:color="auto" w:fill="auto"/>
            <w:hideMark/>
          </w:tcPr>
          <w:p w14:paraId="4745A2D2"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p>
        </w:tc>
        <w:tc>
          <w:tcPr>
            <w:tcW w:w="8186" w:type="dxa"/>
            <w:gridSpan w:val="3"/>
            <w:tcBorders>
              <w:top w:val="nil"/>
              <w:left w:val="nil"/>
              <w:bottom w:val="nil"/>
              <w:right w:val="nil"/>
            </w:tcBorders>
            <w:shd w:val="clear" w:color="auto" w:fill="auto"/>
            <w:hideMark/>
          </w:tcPr>
          <w:p w14:paraId="55841F3D"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r w:rsidRPr="00713A57">
              <w:rPr>
                <w:rFonts w:ascii="Avenir Next LT Pro Light" w:eastAsia="Times New Roman" w:hAnsi="Avenir Next LT Pro Light" w:cs="Calibri"/>
                <w:color w:val="000000"/>
                <w:lang w:val="en-GB" w:eastAsia="en-GB"/>
              </w:rPr>
              <w:t>Experience of the design and implementation of administrative systems.</w:t>
            </w:r>
          </w:p>
        </w:tc>
      </w:tr>
      <w:tr w:rsidR="00713A57" w:rsidRPr="00713A57" w14:paraId="578CE92C" w14:textId="77777777" w:rsidTr="005B7B6C">
        <w:trPr>
          <w:gridBefore w:val="1"/>
          <w:wBefore w:w="108" w:type="dxa"/>
          <w:trHeight w:val="422"/>
        </w:trPr>
        <w:tc>
          <w:tcPr>
            <w:tcW w:w="2304" w:type="dxa"/>
            <w:tcBorders>
              <w:top w:val="nil"/>
              <w:left w:val="nil"/>
              <w:bottom w:val="nil"/>
              <w:right w:val="nil"/>
            </w:tcBorders>
            <w:shd w:val="clear" w:color="auto" w:fill="auto"/>
            <w:hideMark/>
          </w:tcPr>
          <w:p w14:paraId="097F6A98"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p>
        </w:tc>
        <w:tc>
          <w:tcPr>
            <w:tcW w:w="8186" w:type="dxa"/>
            <w:gridSpan w:val="3"/>
            <w:tcBorders>
              <w:top w:val="nil"/>
              <w:left w:val="nil"/>
              <w:bottom w:val="nil"/>
              <w:right w:val="nil"/>
            </w:tcBorders>
            <w:shd w:val="clear" w:color="auto" w:fill="auto"/>
            <w:hideMark/>
          </w:tcPr>
          <w:p w14:paraId="7828FD5E"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r w:rsidRPr="00713A57">
              <w:rPr>
                <w:rFonts w:ascii="Avenir Next LT Pro Light" w:eastAsia="Times New Roman" w:hAnsi="Avenir Next LT Pro Light" w:cs="Calibri"/>
                <w:color w:val="000000"/>
                <w:lang w:val="en-GB" w:eastAsia="en-GB"/>
              </w:rPr>
              <w:t>Strong attention to detail and proven adherence to deadlines.</w:t>
            </w:r>
          </w:p>
        </w:tc>
      </w:tr>
      <w:tr w:rsidR="00713A57" w:rsidRPr="00713A57" w14:paraId="00A4363C" w14:textId="77777777" w:rsidTr="005B7B6C">
        <w:trPr>
          <w:gridBefore w:val="1"/>
          <w:wBefore w:w="108" w:type="dxa"/>
          <w:trHeight w:val="555"/>
        </w:trPr>
        <w:tc>
          <w:tcPr>
            <w:tcW w:w="2304" w:type="dxa"/>
            <w:tcBorders>
              <w:top w:val="nil"/>
              <w:left w:val="nil"/>
              <w:bottom w:val="nil"/>
              <w:right w:val="nil"/>
            </w:tcBorders>
            <w:shd w:val="clear" w:color="auto" w:fill="auto"/>
            <w:hideMark/>
          </w:tcPr>
          <w:p w14:paraId="53DA17B9"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p>
        </w:tc>
        <w:tc>
          <w:tcPr>
            <w:tcW w:w="8186" w:type="dxa"/>
            <w:gridSpan w:val="3"/>
            <w:tcBorders>
              <w:top w:val="nil"/>
              <w:left w:val="nil"/>
              <w:bottom w:val="nil"/>
              <w:right w:val="nil"/>
            </w:tcBorders>
            <w:shd w:val="clear" w:color="auto" w:fill="auto"/>
            <w:hideMark/>
          </w:tcPr>
          <w:p w14:paraId="70CCECC5"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r w:rsidRPr="00713A57">
              <w:rPr>
                <w:rFonts w:ascii="Avenir Next LT Pro Light" w:eastAsia="Times New Roman" w:hAnsi="Avenir Next LT Pro Light" w:cs="Calibri"/>
                <w:color w:val="000000"/>
                <w:lang w:val="en-GB" w:eastAsia="en-GB"/>
              </w:rPr>
              <w:t xml:space="preserve">Excellent written and numeric reporting skills. </w:t>
            </w:r>
          </w:p>
        </w:tc>
      </w:tr>
      <w:tr w:rsidR="00713A57" w:rsidRPr="00713A57" w14:paraId="1081A294" w14:textId="77777777" w:rsidTr="005B7B6C">
        <w:trPr>
          <w:gridBefore w:val="1"/>
          <w:wBefore w:w="108" w:type="dxa"/>
          <w:trHeight w:val="431"/>
        </w:trPr>
        <w:tc>
          <w:tcPr>
            <w:tcW w:w="2304" w:type="dxa"/>
            <w:tcBorders>
              <w:top w:val="nil"/>
              <w:left w:val="nil"/>
              <w:bottom w:val="nil"/>
              <w:right w:val="nil"/>
            </w:tcBorders>
            <w:shd w:val="clear" w:color="auto" w:fill="auto"/>
            <w:hideMark/>
          </w:tcPr>
          <w:p w14:paraId="36C1483B" w14:textId="77777777" w:rsidR="00713A57" w:rsidRPr="00713A57" w:rsidRDefault="00713A57" w:rsidP="00713A57">
            <w:pPr>
              <w:widowControl/>
              <w:autoSpaceDE/>
              <w:autoSpaceDN/>
              <w:jc w:val="right"/>
              <w:rPr>
                <w:rFonts w:ascii="Avenir Next LT Pro Light" w:eastAsia="Times New Roman" w:hAnsi="Avenir Next LT Pro Light" w:cs="Calibri"/>
                <w:b/>
                <w:bCs/>
                <w:color w:val="000000"/>
                <w:lang w:val="en-GB" w:eastAsia="en-GB"/>
              </w:rPr>
            </w:pPr>
            <w:r w:rsidRPr="00713A57">
              <w:rPr>
                <w:rFonts w:ascii="Avenir Next LT Pro Light" w:eastAsia="Times New Roman" w:hAnsi="Avenir Next LT Pro Light" w:cs="Calibri"/>
                <w:b/>
                <w:bCs/>
                <w:color w:val="000000"/>
                <w:lang w:val="en-GB" w:eastAsia="en-GB"/>
              </w:rPr>
              <w:t>Desirable</w:t>
            </w:r>
          </w:p>
        </w:tc>
        <w:tc>
          <w:tcPr>
            <w:tcW w:w="8186" w:type="dxa"/>
            <w:gridSpan w:val="3"/>
            <w:tcBorders>
              <w:top w:val="nil"/>
              <w:left w:val="nil"/>
              <w:bottom w:val="nil"/>
              <w:right w:val="nil"/>
            </w:tcBorders>
            <w:shd w:val="clear" w:color="auto" w:fill="auto"/>
            <w:hideMark/>
          </w:tcPr>
          <w:p w14:paraId="2FFCCE43"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r w:rsidRPr="00713A57">
              <w:rPr>
                <w:rFonts w:ascii="Avenir Next LT Pro Light" w:eastAsia="Times New Roman" w:hAnsi="Avenir Next LT Pro Light" w:cs="Calibri"/>
                <w:color w:val="000000"/>
                <w:lang w:val="en-GB" w:eastAsia="en-GB"/>
              </w:rPr>
              <w:t>Proven track record of team building and leadership.</w:t>
            </w:r>
          </w:p>
        </w:tc>
      </w:tr>
      <w:tr w:rsidR="00713A57" w:rsidRPr="00713A57" w14:paraId="0F2D1EA1" w14:textId="77777777" w:rsidTr="005B7B6C">
        <w:trPr>
          <w:gridBefore w:val="1"/>
          <w:wBefore w:w="108" w:type="dxa"/>
          <w:trHeight w:val="600"/>
        </w:trPr>
        <w:tc>
          <w:tcPr>
            <w:tcW w:w="2304" w:type="dxa"/>
            <w:tcBorders>
              <w:top w:val="nil"/>
              <w:left w:val="nil"/>
              <w:bottom w:val="nil"/>
              <w:right w:val="nil"/>
            </w:tcBorders>
            <w:shd w:val="clear" w:color="auto" w:fill="auto"/>
            <w:hideMark/>
          </w:tcPr>
          <w:p w14:paraId="5846D11F"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p>
        </w:tc>
        <w:tc>
          <w:tcPr>
            <w:tcW w:w="8186" w:type="dxa"/>
            <w:gridSpan w:val="3"/>
            <w:tcBorders>
              <w:top w:val="nil"/>
              <w:left w:val="nil"/>
              <w:bottom w:val="nil"/>
              <w:right w:val="nil"/>
            </w:tcBorders>
            <w:shd w:val="clear" w:color="auto" w:fill="auto"/>
            <w:hideMark/>
          </w:tcPr>
          <w:p w14:paraId="2FD1656F"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r w:rsidRPr="00713A57">
              <w:rPr>
                <w:rFonts w:ascii="Avenir Next LT Pro Light" w:eastAsia="Times New Roman" w:hAnsi="Avenir Next LT Pro Light" w:cs="Calibri"/>
                <w:color w:val="000000"/>
                <w:lang w:val="en-GB" w:eastAsia="en-GB"/>
              </w:rPr>
              <w:t xml:space="preserve">Knowledge or understanding of the social enterprise and community development sector. </w:t>
            </w:r>
          </w:p>
        </w:tc>
      </w:tr>
      <w:tr w:rsidR="00713A57" w:rsidRPr="00713A57" w14:paraId="1F212616" w14:textId="77777777" w:rsidTr="005B7B6C">
        <w:trPr>
          <w:gridBefore w:val="1"/>
          <w:wBefore w:w="108" w:type="dxa"/>
          <w:trHeight w:val="380"/>
        </w:trPr>
        <w:tc>
          <w:tcPr>
            <w:tcW w:w="2304" w:type="dxa"/>
            <w:tcBorders>
              <w:top w:val="nil"/>
              <w:left w:val="nil"/>
              <w:bottom w:val="nil"/>
              <w:right w:val="nil"/>
            </w:tcBorders>
            <w:shd w:val="clear" w:color="auto" w:fill="auto"/>
          </w:tcPr>
          <w:p w14:paraId="50FCCF05"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p>
        </w:tc>
        <w:tc>
          <w:tcPr>
            <w:tcW w:w="8186" w:type="dxa"/>
            <w:gridSpan w:val="3"/>
            <w:tcBorders>
              <w:top w:val="nil"/>
              <w:left w:val="nil"/>
              <w:bottom w:val="nil"/>
              <w:right w:val="nil"/>
            </w:tcBorders>
            <w:shd w:val="clear" w:color="auto" w:fill="auto"/>
          </w:tcPr>
          <w:p w14:paraId="0D9EC611"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r w:rsidRPr="00713A57">
              <w:rPr>
                <w:rFonts w:ascii="Avenir Next LT Pro Light" w:eastAsia="Times New Roman" w:hAnsi="Avenir Next LT Pro Light" w:cs="Calibri"/>
                <w:color w:val="000000"/>
                <w:lang w:val="en-GB" w:eastAsia="en-GB"/>
              </w:rPr>
              <w:t xml:space="preserve">Project management experience. </w:t>
            </w:r>
          </w:p>
        </w:tc>
      </w:tr>
      <w:tr w:rsidR="00713A57" w:rsidRPr="00713A57" w14:paraId="67BB5E07" w14:textId="77777777" w:rsidTr="005B7B6C">
        <w:trPr>
          <w:gridBefore w:val="1"/>
          <w:wBefore w:w="108" w:type="dxa"/>
          <w:trHeight w:val="521"/>
        </w:trPr>
        <w:tc>
          <w:tcPr>
            <w:tcW w:w="2304" w:type="dxa"/>
            <w:tcBorders>
              <w:top w:val="nil"/>
              <w:left w:val="nil"/>
              <w:bottom w:val="nil"/>
              <w:right w:val="nil"/>
            </w:tcBorders>
            <w:shd w:val="clear" w:color="auto" w:fill="auto"/>
            <w:hideMark/>
          </w:tcPr>
          <w:p w14:paraId="0506F363" w14:textId="77777777" w:rsidR="00713A57" w:rsidRPr="00713A57" w:rsidRDefault="00713A57" w:rsidP="00713A57">
            <w:pPr>
              <w:widowControl/>
              <w:autoSpaceDE/>
              <w:autoSpaceDN/>
              <w:rPr>
                <w:rFonts w:ascii="Avenir Next LT Pro Light" w:eastAsia="Times New Roman" w:hAnsi="Avenir Next LT Pro Light" w:cs="Calibri"/>
                <w:b/>
                <w:bCs/>
                <w:color w:val="000000"/>
                <w:lang w:val="en-GB" w:eastAsia="en-GB"/>
              </w:rPr>
            </w:pPr>
            <w:r w:rsidRPr="00713A57">
              <w:rPr>
                <w:rFonts w:ascii="Avenir Next LT Pro Light" w:eastAsia="Times New Roman" w:hAnsi="Avenir Next LT Pro Light" w:cs="Calibri"/>
                <w:b/>
                <w:bCs/>
                <w:color w:val="000000"/>
                <w:lang w:val="en-GB" w:eastAsia="en-GB"/>
              </w:rPr>
              <w:lastRenderedPageBreak/>
              <w:t>KEY DATES</w:t>
            </w:r>
          </w:p>
          <w:p w14:paraId="76B3CCC4"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p>
        </w:tc>
        <w:tc>
          <w:tcPr>
            <w:tcW w:w="8186" w:type="dxa"/>
            <w:gridSpan w:val="3"/>
            <w:tcBorders>
              <w:top w:val="nil"/>
              <w:left w:val="nil"/>
              <w:bottom w:val="nil"/>
              <w:right w:val="nil"/>
            </w:tcBorders>
            <w:shd w:val="clear" w:color="auto" w:fill="auto"/>
            <w:hideMark/>
          </w:tcPr>
          <w:p w14:paraId="6AC3770F" w14:textId="77777777" w:rsidR="00713A57" w:rsidRPr="00713A57" w:rsidRDefault="00713A57" w:rsidP="00713A57">
            <w:pPr>
              <w:widowControl/>
              <w:autoSpaceDE/>
              <w:autoSpaceDN/>
              <w:jc w:val="right"/>
              <w:rPr>
                <w:rFonts w:ascii="Times New Roman" w:eastAsia="Times New Roman" w:hAnsi="Times New Roman" w:cs="Times New Roman"/>
                <w:sz w:val="20"/>
                <w:szCs w:val="20"/>
                <w:lang w:val="en-GB" w:eastAsia="en-GB"/>
              </w:rPr>
            </w:pPr>
          </w:p>
        </w:tc>
      </w:tr>
      <w:tr w:rsidR="00713A57" w:rsidRPr="00713A57" w14:paraId="546E6B67" w14:textId="77777777" w:rsidTr="005B7B6C">
        <w:trPr>
          <w:gridAfter w:val="1"/>
          <w:wAfter w:w="108" w:type="dxa"/>
          <w:trHeight w:val="620"/>
        </w:trPr>
        <w:tc>
          <w:tcPr>
            <w:tcW w:w="4644" w:type="dxa"/>
            <w:gridSpan w:val="3"/>
            <w:tcBorders>
              <w:top w:val="nil"/>
              <w:left w:val="nil"/>
              <w:bottom w:val="nil"/>
              <w:right w:val="nil"/>
            </w:tcBorders>
            <w:shd w:val="clear" w:color="auto" w:fill="auto"/>
            <w:hideMark/>
          </w:tcPr>
          <w:p w14:paraId="1A131BBF" w14:textId="77777777" w:rsidR="00713A57" w:rsidRPr="00713A57" w:rsidRDefault="00713A57" w:rsidP="00713A57">
            <w:pPr>
              <w:widowControl/>
              <w:autoSpaceDE/>
              <w:autoSpaceDN/>
              <w:jc w:val="right"/>
              <w:rPr>
                <w:rFonts w:ascii="Times New Roman" w:eastAsia="Times New Roman" w:hAnsi="Times New Roman" w:cs="Times New Roman"/>
                <w:sz w:val="20"/>
                <w:szCs w:val="20"/>
                <w:lang w:val="en-GB" w:eastAsia="en-GB"/>
              </w:rPr>
            </w:pPr>
            <w:r w:rsidRPr="00713A57">
              <w:rPr>
                <w:rFonts w:ascii="Avenir Next LT Pro Light" w:eastAsia="Times New Roman" w:hAnsi="Avenir Next LT Pro Light" w:cs="Calibri"/>
                <w:b/>
                <w:bCs/>
                <w:color w:val="000000"/>
                <w:lang w:val="en-GB" w:eastAsia="en-GB"/>
              </w:rPr>
              <w:t>Closing date for applications</w:t>
            </w:r>
          </w:p>
        </w:tc>
        <w:tc>
          <w:tcPr>
            <w:tcW w:w="5846" w:type="dxa"/>
            <w:tcBorders>
              <w:top w:val="nil"/>
              <w:left w:val="nil"/>
              <w:bottom w:val="nil"/>
              <w:right w:val="nil"/>
            </w:tcBorders>
            <w:shd w:val="clear" w:color="auto" w:fill="auto"/>
            <w:hideMark/>
          </w:tcPr>
          <w:p w14:paraId="6A1C22C2" w14:textId="77777777" w:rsidR="00713A57" w:rsidRPr="00713A57" w:rsidRDefault="00713A57" w:rsidP="00713A57">
            <w:pPr>
              <w:widowControl/>
              <w:autoSpaceDE/>
              <w:autoSpaceDN/>
              <w:rPr>
                <w:rFonts w:ascii="Times New Roman" w:eastAsia="Times New Roman" w:hAnsi="Times New Roman" w:cs="Times New Roman"/>
                <w:sz w:val="20"/>
                <w:szCs w:val="20"/>
                <w:lang w:val="en-GB" w:eastAsia="en-GB"/>
              </w:rPr>
            </w:pPr>
            <w:r w:rsidRPr="00713A57">
              <w:rPr>
                <w:rFonts w:ascii="Avenir Next LT Pro Light" w:eastAsia="Times New Roman" w:hAnsi="Avenir Next LT Pro Light" w:cs="Calibri"/>
                <w:color w:val="000000"/>
                <w:lang w:val="en-GB" w:eastAsia="en-GB"/>
              </w:rPr>
              <w:t xml:space="preserve">Thursday 13th July - </w:t>
            </w:r>
            <w:r w:rsidRPr="00713A57">
              <w:rPr>
                <w:rFonts w:ascii="Avenir Next LT Pro Light" w:eastAsia="Times New Roman" w:hAnsi="Avenir Next LT Pro Light" w:cs="Calibri"/>
                <w:b/>
                <w:bCs/>
                <w:color w:val="000000"/>
                <w:lang w:val="en-GB" w:eastAsia="en-GB"/>
              </w:rPr>
              <w:t>5pm</w:t>
            </w:r>
          </w:p>
        </w:tc>
      </w:tr>
      <w:tr w:rsidR="00713A57" w:rsidRPr="00713A57" w14:paraId="4495F78D" w14:textId="77777777" w:rsidTr="005B7B6C">
        <w:trPr>
          <w:gridAfter w:val="1"/>
          <w:wAfter w:w="108" w:type="dxa"/>
          <w:trHeight w:val="572"/>
        </w:trPr>
        <w:tc>
          <w:tcPr>
            <w:tcW w:w="4644" w:type="dxa"/>
            <w:gridSpan w:val="3"/>
            <w:tcBorders>
              <w:top w:val="nil"/>
              <w:left w:val="nil"/>
              <w:bottom w:val="nil"/>
              <w:right w:val="nil"/>
            </w:tcBorders>
            <w:shd w:val="clear" w:color="auto" w:fill="auto"/>
            <w:hideMark/>
          </w:tcPr>
          <w:p w14:paraId="2B1B4315" w14:textId="77777777" w:rsidR="00713A57" w:rsidRPr="00713A57" w:rsidRDefault="00713A57" w:rsidP="00713A57">
            <w:pPr>
              <w:widowControl/>
              <w:autoSpaceDE/>
              <w:autoSpaceDN/>
              <w:jc w:val="right"/>
              <w:rPr>
                <w:rFonts w:ascii="Times New Roman" w:eastAsia="Times New Roman" w:hAnsi="Times New Roman" w:cs="Times New Roman"/>
                <w:sz w:val="20"/>
                <w:szCs w:val="20"/>
                <w:lang w:val="en-GB" w:eastAsia="en-GB"/>
              </w:rPr>
            </w:pPr>
            <w:r w:rsidRPr="00713A57">
              <w:rPr>
                <w:rFonts w:ascii="Avenir Next LT Pro Light" w:eastAsia="Times New Roman" w:hAnsi="Avenir Next LT Pro Light" w:cs="Calibri"/>
                <w:b/>
                <w:bCs/>
                <w:color w:val="000000"/>
                <w:lang w:val="en-GB" w:eastAsia="en-GB"/>
              </w:rPr>
              <w:t>Shortlisting</w:t>
            </w:r>
          </w:p>
        </w:tc>
        <w:tc>
          <w:tcPr>
            <w:tcW w:w="5846" w:type="dxa"/>
            <w:tcBorders>
              <w:top w:val="nil"/>
              <w:left w:val="nil"/>
              <w:bottom w:val="nil"/>
              <w:right w:val="nil"/>
            </w:tcBorders>
            <w:shd w:val="clear" w:color="auto" w:fill="auto"/>
            <w:hideMark/>
          </w:tcPr>
          <w:p w14:paraId="4FE94F59" w14:textId="77777777" w:rsidR="00713A57" w:rsidRPr="00713A57" w:rsidRDefault="00713A57" w:rsidP="00713A57">
            <w:pPr>
              <w:widowControl/>
              <w:autoSpaceDE/>
              <w:autoSpaceDN/>
              <w:rPr>
                <w:rFonts w:ascii="Times New Roman" w:eastAsia="Times New Roman" w:hAnsi="Times New Roman" w:cs="Times New Roman"/>
                <w:sz w:val="20"/>
                <w:szCs w:val="20"/>
                <w:lang w:val="en-GB" w:eastAsia="en-GB"/>
              </w:rPr>
            </w:pPr>
            <w:r w:rsidRPr="00713A57">
              <w:rPr>
                <w:rFonts w:ascii="Avenir Next LT Pro Light" w:eastAsia="Times New Roman" w:hAnsi="Avenir Next LT Pro Light" w:cs="Calibri"/>
                <w:color w:val="000000"/>
                <w:lang w:val="en-GB" w:eastAsia="en-GB"/>
              </w:rPr>
              <w:t>Friday 14th July</w:t>
            </w:r>
          </w:p>
        </w:tc>
      </w:tr>
      <w:tr w:rsidR="00713A57" w:rsidRPr="00713A57" w14:paraId="14EE429D" w14:textId="77777777" w:rsidTr="005B7B6C">
        <w:trPr>
          <w:gridAfter w:val="1"/>
          <w:wAfter w:w="108" w:type="dxa"/>
          <w:trHeight w:val="707"/>
        </w:trPr>
        <w:tc>
          <w:tcPr>
            <w:tcW w:w="4644" w:type="dxa"/>
            <w:gridSpan w:val="3"/>
            <w:tcBorders>
              <w:top w:val="nil"/>
              <w:left w:val="nil"/>
              <w:bottom w:val="nil"/>
              <w:right w:val="nil"/>
            </w:tcBorders>
            <w:shd w:val="clear" w:color="auto" w:fill="auto"/>
            <w:hideMark/>
          </w:tcPr>
          <w:p w14:paraId="4846BD7B" w14:textId="77777777" w:rsidR="00713A57" w:rsidRPr="00713A57" w:rsidRDefault="00713A57" w:rsidP="00713A57">
            <w:pPr>
              <w:widowControl/>
              <w:autoSpaceDE/>
              <w:autoSpaceDN/>
              <w:jc w:val="right"/>
              <w:rPr>
                <w:rFonts w:ascii="Times New Roman" w:eastAsia="Times New Roman" w:hAnsi="Times New Roman" w:cs="Times New Roman"/>
                <w:sz w:val="20"/>
                <w:szCs w:val="20"/>
                <w:lang w:val="en-GB" w:eastAsia="en-GB"/>
              </w:rPr>
            </w:pPr>
            <w:r w:rsidRPr="00713A57">
              <w:rPr>
                <w:rFonts w:ascii="Avenir Next LT Pro Light" w:eastAsia="Times New Roman" w:hAnsi="Avenir Next LT Pro Light" w:cs="Calibri"/>
                <w:b/>
                <w:bCs/>
                <w:color w:val="000000"/>
                <w:lang w:val="en-GB" w:eastAsia="en-GB"/>
              </w:rPr>
              <w:t>Interview / selection day</w:t>
            </w:r>
          </w:p>
        </w:tc>
        <w:tc>
          <w:tcPr>
            <w:tcW w:w="5846" w:type="dxa"/>
            <w:tcBorders>
              <w:top w:val="nil"/>
              <w:left w:val="nil"/>
              <w:bottom w:val="nil"/>
              <w:right w:val="nil"/>
            </w:tcBorders>
            <w:shd w:val="clear" w:color="auto" w:fill="auto"/>
            <w:hideMark/>
          </w:tcPr>
          <w:p w14:paraId="5CDFE8AE" w14:textId="77777777" w:rsidR="00713A57" w:rsidRPr="00713A57" w:rsidRDefault="00713A57" w:rsidP="00713A57">
            <w:pPr>
              <w:widowControl/>
              <w:autoSpaceDE/>
              <w:autoSpaceDN/>
              <w:rPr>
                <w:rFonts w:ascii="Times New Roman" w:eastAsia="Times New Roman" w:hAnsi="Times New Roman" w:cs="Times New Roman"/>
                <w:sz w:val="20"/>
                <w:szCs w:val="20"/>
                <w:lang w:val="en-GB" w:eastAsia="en-GB"/>
              </w:rPr>
            </w:pPr>
            <w:r w:rsidRPr="00713A57">
              <w:rPr>
                <w:rFonts w:ascii="Avenir Next LT Pro Light" w:eastAsia="Times New Roman" w:hAnsi="Avenir Next LT Pro Light" w:cs="Calibri"/>
                <w:color w:val="000000"/>
                <w:lang w:val="en-GB" w:eastAsia="en-GB"/>
              </w:rPr>
              <w:t xml:space="preserve">Wednesday 19th July – </w:t>
            </w:r>
            <w:r w:rsidRPr="00713A57">
              <w:rPr>
                <w:rFonts w:ascii="Avenir Next LT Pro Light" w:eastAsia="Times New Roman" w:hAnsi="Avenir Next LT Pro Light" w:cs="Calibri"/>
                <w:i/>
                <w:iCs/>
                <w:color w:val="000000"/>
                <w:lang w:val="en-GB" w:eastAsia="en-GB"/>
              </w:rPr>
              <w:t>please place this as a marker in your diary.</w:t>
            </w:r>
            <w:r w:rsidRPr="00713A57">
              <w:rPr>
                <w:rFonts w:ascii="Avenir Next LT Pro Light" w:eastAsia="Times New Roman" w:hAnsi="Avenir Next LT Pro Light" w:cs="Calibri"/>
                <w:color w:val="000000"/>
                <w:lang w:val="en-GB" w:eastAsia="en-GB"/>
              </w:rPr>
              <w:t xml:space="preserve"> </w:t>
            </w:r>
          </w:p>
        </w:tc>
      </w:tr>
      <w:tr w:rsidR="00713A57" w:rsidRPr="00713A57" w14:paraId="02F2218F" w14:textId="77777777" w:rsidTr="005B7B6C">
        <w:trPr>
          <w:gridAfter w:val="1"/>
          <w:wAfter w:w="108" w:type="dxa"/>
          <w:trHeight w:val="300"/>
        </w:trPr>
        <w:tc>
          <w:tcPr>
            <w:tcW w:w="4644" w:type="dxa"/>
            <w:gridSpan w:val="3"/>
            <w:tcBorders>
              <w:top w:val="nil"/>
              <w:left w:val="nil"/>
              <w:bottom w:val="nil"/>
              <w:right w:val="nil"/>
            </w:tcBorders>
            <w:shd w:val="clear" w:color="auto" w:fill="auto"/>
            <w:hideMark/>
          </w:tcPr>
          <w:p w14:paraId="137E4DFD" w14:textId="77777777" w:rsidR="00713A57" w:rsidRPr="00713A57" w:rsidRDefault="00713A57" w:rsidP="00713A57">
            <w:pPr>
              <w:widowControl/>
              <w:autoSpaceDE/>
              <w:autoSpaceDN/>
              <w:jc w:val="right"/>
              <w:rPr>
                <w:rFonts w:ascii="Avenir Next LT Pro Light" w:eastAsia="Times New Roman" w:hAnsi="Avenir Next LT Pro Light" w:cs="Calibri"/>
                <w:b/>
                <w:bCs/>
                <w:color w:val="000000"/>
                <w:lang w:val="en-GB" w:eastAsia="en-GB"/>
              </w:rPr>
            </w:pPr>
            <w:r w:rsidRPr="00713A57">
              <w:rPr>
                <w:rFonts w:ascii="Avenir Next LT Pro Light" w:eastAsia="Times New Roman" w:hAnsi="Avenir Next LT Pro Light" w:cs="Calibri"/>
                <w:b/>
                <w:bCs/>
                <w:color w:val="000000"/>
                <w:lang w:val="en-GB" w:eastAsia="en-GB"/>
              </w:rPr>
              <w:t>Anticipated start date</w:t>
            </w:r>
          </w:p>
        </w:tc>
        <w:tc>
          <w:tcPr>
            <w:tcW w:w="5846" w:type="dxa"/>
            <w:tcBorders>
              <w:top w:val="nil"/>
              <w:left w:val="nil"/>
              <w:bottom w:val="nil"/>
              <w:right w:val="nil"/>
            </w:tcBorders>
            <w:shd w:val="clear" w:color="auto" w:fill="auto"/>
            <w:hideMark/>
          </w:tcPr>
          <w:p w14:paraId="6F82AB4A" w14:textId="77777777" w:rsidR="00713A57" w:rsidRPr="00713A57" w:rsidRDefault="00713A57" w:rsidP="00713A57">
            <w:pPr>
              <w:widowControl/>
              <w:autoSpaceDE/>
              <w:autoSpaceDN/>
              <w:rPr>
                <w:rFonts w:ascii="Avenir Next LT Pro Light" w:eastAsia="Times New Roman" w:hAnsi="Avenir Next LT Pro Light" w:cs="Calibri"/>
                <w:b/>
                <w:bCs/>
                <w:color w:val="000000"/>
                <w:lang w:val="en-GB" w:eastAsia="en-GB"/>
              </w:rPr>
            </w:pPr>
            <w:r w:rsidRPr="00713A57">
              <w:rPr>
                <w:rFonts w:ascii="Avenir Next LT Pro Light" w:eastAsia="Times New Roman" w:hAnsi="Avenir Next LT Pro Light" w:cs="Calibri"/>
                <w:color w:val="000000"/>
                <w:lang w:val="en-GB" w:eastAsia="en-GB"/>
              </w:rPr>
              <w:t>As soon as possible.</w:t>
            </w:r>
          </w:p>
        </w:tc>
      </w:tr>
    </w:tbl>
    <w:p w14:paraId="1DFE1F2D" w14:textId="77777777" w:rsidR="00713A57" w:rsidRPr="00713A57" w:rsidRDefault="00713A57" w:rsidP="00713A57">
      <w:pPr>
        <w:widowControl/>
        <w:autoSpaceDE/>
        <w:autoSpaceDN/>
        <w:spacing w:after="160" w:line="259" w:lineRule="auto"/>
        <w:rPr>
          <w:rFonts w:ascii="Calibri" w:eastAsia="Calibri" w:hAnsi="Calibri" w:cs="Times New Roman"/>
          <w:kern w:val="2"/>
          <w:lang w:val="en-GB"/>
          <w14:ligatures w14:val="standardContextual"/>
        </w:rPr>
      </w:pPr>
    </w:p>
    <w:p w14:paraId="38FECBFB" w14:textId="6E14F078" w:rsidR="00713A57" w:rsidRDefault="00713A57" w:rsidP="00713A57">
      <w:pPr>
        <w:pStyle w:val="Heading1"/>
      </w:pPr>
      <w:r>
        <w:t>Where you will sit within DTA Wales.</w:t>
      </w:r>
    </w:p>
    <w:p w14:paraId="03E53615" w14:textId="77777777" w:rsidR="00301638" w:rsidRPr="00301638" w:rsidRDefault="00301638" w:rsidP="00301638"/>
    <w:p w14:paraId="17E266D0" w14:textId="77777777" w:rsidR="00713A57" w:rsidRPr="00713A57" w:rsidRDefault="00713A57" w:rsidP="00713A57">
      <w:pPr>
        <w:widowControl/>
        <w:autoSpaceDE/>
        <w:autoSpaceDN/>
        <w:spacing w:after="160" w:line="259" w:lineRule="auto"/>
        <w:jc w:val="center"/>
        <w:rPr>
          <w:rFonts w:ascii="Calibri" w:eastAsia="Calibri" w:hAnsi="Calibri" w:cs="Times New Roman"/>
          <w:kern w:val="2"/>
          <w:lang w:val="en-GB"/>
          <w14:ligatures w14:val="standardContextual"/>
        </w:rPr>
      </w:pPr>
      <w:r w:rsidRPr="00713A57">
        <w:rPr>
          <w:rFonts w:ascii="Calibri" w:eastAsia="Calibri" w:hAnsi="Calibri" w:cs="Times New Roman"/>
          <w:noProof/>
          <w:kern w:val="2"/>
          <w:lang w:val="en-GB"/>
          <w14:ligatures w14:val="standardContextual"/>
        </w:rPr>
        <w:drawing>
          <wp:inline distT="0" distB="0" distL="0" distR="0" wp14:anchorId="27EB4CDB" wp14:editId="08F04873">
            <wp:extent cx="4915113" cy="5153025"/>
            <wp:effectExtent l="0" t="0" r="0" b="0"/>
            <wp:docPr id="162556904" name="Picture 1" descr="A picture containing text, screensho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556904" name="Picture 1" descr="A picture containing text, screenshot, fon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29204" cy="5167798"/>
                    </a:xfrm>
                    <a:prstGeom prst="rect">
                      <a:avLst/>
                    </a:prstGeom>
                    <a:noFill/>
                  </pic:spPr>
                </pic:pic>
              </a:graphicData>
            </a:graphic>
          </wp:inline>
        </w:drawing>
      </w:r>
    </w:p>
    <w:p w14:paraId="638EF73A" w14:textId="77777777" w:rsidR="00713A57" w:rsidRPr="00713A57" w:rsidRDefault="00713A57" w:rsidP="00713A57">
      <w:pPr>
        <w:widowControl/>
        <w:autoSpaceDE/>
        <w:autoSpaceDN/>
        <w:spacing w:after="160" w:line="259" w:lineRule="auto"/>
        <w:rPr>
          <w:rFonts w:ascii="Calibri" w:eastAsia="Calibri" w:hAnsi="Calibri" w:cs="Times New Roman"/>
          <w:kern w:val="2"/>
          <w:lang w:val="en-GB"/>
          <w14:ligatures w14:val="standardContextual"/>
        </w:rPr>
      </w:pPr>
    </w:p>
    <w:p w14:paraId="7EAF58B6" w14:textId="77777777" w:rsidR="00713A57" w:rsidRPr="00713A57" w:rsidRDefault="00713A57" w:rsidP="00713A57">
      <w:pPr>
        <w:widowControl/>
        <w:autoSpaceDE/>
        <w:autoSpaceDN/>
        <w:spacing w:after="160" w:line="259" w:lineRule="auto"/>
        <w:rPr>
          <w:rFonts w:ascii="Calibri" w:eastAsia="Calibri" w:hAnsi="Calibri" w:cs="Times New Roman"/>
          <w:kern w:val="2"/>
          <w:lang w:val="en-GB"/>
          <w14:ligatures w14:val="standardContextual"/>
        </w:rPr>
      </w:pPr>
    </w:p>
    <w:p w14:paraId="793D3FC4" w14:textId="77777777" w:rsidR="008D397E" w:rsidRPr="005A3E55" w:rsidRDefault="008D397E" w:rsidP="00E91684">
      <w:pPr>
        <w:pStyle w:val="BodyText"/>
        <w:spacing w:before="2"/>
        <w:rPr>
          <w:rFonts w:ascii="Avenir Next LT Pro Light" w:hAnsi="Avenir Next LT Pro Light"/>
          <w:sz w:val="24"/>
          <w:szCs w:val="24"/>
        </w:rPr>
      </w:pPr>
    </w:p>
    <w:p w14:paraId="628D311A" w14:textId="75D22C38" w:rsidR="001E76C7" w:rsidRDefault="00611DC2" w:rsidP="00081BDF">
      <w:pPr>
        <w:pStyle w:val="Heading1"/>
      </w:pPr>
      <w:r>
        <w:lastRenderedPageBreak/>
        <w:t>How to apply</w:t>
      </w:r>
      <w:r w:rsidR="00081BDF">
        <w:t>.</w:t>
      </w:r>
    </w:p>
    <w:p w14:paraId="3B119E34" w14:textId="4D911126" w:rsidR="001E76C7" w:rsidRDefault="00F26C90" w:rsidP="001E76C7">
      <w:pPr>
        <w:pStyle w:val="BodyText"/>
        <w:rPr>
          <w:rFonts w:ascii="Avenir Next LT Pro" w:hAnsi="Avenir Next LT Pro"/>
          <w:sz w:val="22"/>
          <w:szCs w:val="22"/>
        </w:rPr>
      </w:pPr>
      <w:r w:rsidRPr="00F26C90">
        <w:rPr>
          <w:rFonts w:ascii="Avenir Next LT Pro" w:hAnsi="Avenir Next LT Pro"/>
          <w:sz w:val="22"/>
          <w:szCs w:val="22"/>
        </w:rPr>
        <w:t xml:space="preserve">Please complete the application form and </w:t>
      </w:r>
      <w:r w:rsidR="00076211" w:rsidRPr="00F26C90">
        <w:rPr>
          <w:rFonts w:ascii="Avenir Next LT Pro" w:hAnsi="Avenir Next LT Pro"/>
          <w:sz w:val="22"/>
          <w:szCs w:val="22"/>
        </w:rPr>
        <w:t>return it</w:t>
      </w:r>
      <w:r w:rsidRPr="00F26C90">
        <w:rPr>
          <w:rFonts w:ascii="Avenir Next LT Pro" w:hAnsi="Avenir Next LT Pro"/>
          <w:sz w:val="22"/>
          <w:szCs w:val="22"/>
        </w:rPr>
        <w:t xml:space="preserve"> to info@dtawales.org.uk, with the job title in the subject line.</w:t>
      </w:r>
    </w:p>
    <w:p w14:paraId="5B8A84A6" w14:textId="77777777" w:rsidR="00A22BDC" w:rsidRDefault="00A22BDC" w:rsidP="001E76C7">
      <w:pPr>
        <w:pStyle w:val="BodyText"/>
        <w:rPr>
          <w:rFonts w:ascii="Avenir Next LT Pro" w:hAnsi="Avenir Next LT Pro"/>
          <w:sz w:val="22"/>
          <w:szCs w:val="22"/>
        </w:rPr>
      </w:pPr>
    </w:p>
    <w:p w14:paraId="50088B06" w14:textId="7C4E847C" w:rsidR="00A22BDC" w:rsidRPr="00022362" w:rsidRDefault="00A22BDC" w:rsidP="00A22BDC">
      <w:pPr>
        <w:pStyle w:val="BodyText"/>
        <w:rPr>
          <w:rFonts w:ascii="Avenir Next LT Pro" w:hAnsi="Avenir Next LT Pro"/>
          <w:sz w:val="22"/>
          <w:szCs w:val="22"/>
        </w:rPr>
      </w:pPr>
      <w:r w:rsidRPr="34EAFB4D">
        <w:rPr>
          <w:rFonts w:ascii="Avenir Next LT Pro" w:hAnsi="Avenir Next LT Pro"/>
          <w:sz w:val="22"/>
          <w:szCs w:val="22"/>
        </w:rPr>
        <w:t xml:space="preserve">Please also complete an Equal Opportunities Monitoring Form: </w:t>
      </w:r>
      <w:hyperlink r:id="rId15">
        <w:r w:rsidR="779FEF03" w:rsidRPr="34EAFB4D">
          <w:rPr>
            <w:rStyle w:val="Hyperlink"/>
            <w:rFonts w:ascii="Avenir Next LT Pro" w:hAnsi="Avenir Next LT Pro"/>
            <w:sz w:val="22"/>
            <w:szCs w:val="22"/>
          </w:rPr>
          <w:t>https://forms.gle/E1WUWEsjNNSaYDQV9</w:t>
        </w:r>
      </w:hyperlink>
      <w:r w:rsidR="779FEF03" w:rsidRPr="34EAFB4D">
        <w:rPr>
          <w:rFonts w:ascii="Avenir Next LT Pro" w:hAnsi="Avenir Next LT Pro"/>
          <w:sz w:val="22"/>
          <w:szCs w:val="22"/>
        </w:rPr>
        <w:t xml:space="preserve"> </w:t>
      </w:r>
    </w:p>
    <w:p w14:paraId="72CA50A0" w14:textId="10C23897" w:rsidR="00A22BDC" w:rsidRDefault="00A22BDC" w:rsidP="00A22BDC">
      <w:pPr>
        <w:pStyle w:val="BodyText"/>
        <w:rPr>
          <w:rFonts w:ascii="Avenir Next LT Pro" w:hAnsi="Avenir Next LT Pro"/>
          <w:sz w:val="22"/>
          <w:szCs w:val="22"/>
        </w:rPr>
      </w:pPr>
      <w:r w:rsidRPr="00022362">
        <w:rPr>
          <w:rFonts w:ascii="Avenir Next LT Pro" w:hAnsi="Avenir Next LT Pro"/>
          <w:sz w:val="22"/>
          <w:szCs w:val="22"/>
        </w:rPr>
        <w:t>The Equal Opportunities Monitoring form is anonymous and will not be included as part of the shortlisting process. All provided information will be used for recruitment monitoring and provision of statistical data purpose</w:t>
      </w:r>
      <w:r w:rsidR="00001093">
        <w:rPr>
          <w:rFonts w:ascii="Avenir Next LT Pro" w:hAnsi="Avenir Next LT Pro"/>
          <w:sz w:val="22"/>
          <w:szCs w:val="22"/>
        </w:rPr>
        <w:t>s</w:t>
      </w:r>
      <w:r w:rsidRPr="00022362">
        <w:rPr>
          <w:rFonts w:ascii="Avenir Next LT Pro" w:hAnsi="Avenir Next LT Pro"/>
          <w:sz w:val="22"/>
          <w:szCs w:val="22"/>
        </w:rPr>
        <w:t xml:space="preserve"> only.</w:t>
      </w:r>
    </w:p>
    <w:p w14:paraId="3480E61C" w14:textId="77777777" w:rsidR="00A22BDC" w:rsidRDefault="00A22BDC" w:rsidP="001E76C7">
      <w:pPr>
        <w:pStyle w:val="BodyText"/>
        <w:rPr>
          <w:rFonts w:ascii="Avenir Next LT Pro" w:hAnsi="Avenir Next LT Pro"/>
          <w:sz w:val="22"/>
          <w:szCs w:val="22"/>
        </w:rPr>
      </w:pPr>
    </w:p>
    <w:p w14:paraId="355A95C0" w14:textId="77777777" w:rsidR="0039219B" w:rsidRPr="00BA142C" w:rsidRDefault="0039219B">
      <w:pPr>
        <w:pStyle w:val="BodyText"/>
        <w:rPr>
          <w:rFonts w:ascii="Avenir Next LT Pro" w:hAnsi="Avenir Next LT Pro"/>
          <w:sz w:val="20"/>
        </w:rPr>
      </w:pPr>
    </w:p>
    <w:p w14:paraId="58A2F143" w14:textId="0C0F0345" w:rsidR="0039219B" w:rsidRPr="00BA142C" w:rsidRDefault="00EB5CBF" w:rsidP="00076211">
      <w:pPr>
        <w:pStyle w:val="BodyText"/>
        <w:spacing w:before="7"/>
        <w:jc w:val="center"/>
        <w:rPr>
          <w:rFonts w:ascii="Avenir Next LT Pro" w:hAnsi="Avenir Next LT Pro"/>
          <w:sz w:val="18"/>
        </w:rPr>
      </w:pPr>
      <w:r w:rsidRPr="00BA142C">
        <w:rPr>
          <w:rFonts w:ascii="Avenir Next LT Pro" w:hAnsi="Avenir Next LT Pro"/>
          <w:noProof/>
        </w:rPr>
        <mc:AlternateContent>
          <mc:Choice Requires="wps">
            <w:drawing>
              <wp:anchor distT="0" distB="0" distL="0" distR="0" simplePos="0" relativeHeight="251658240" behindDoc="1" locked="0" layoutInCell="1" allowOverlap="1" wp14:anchorId="10AEF142" wp14:editId="352D6502">
                <wp:simplePos x="0" y="0"/>
                <wp:positionH relativeFrom="page">
                  <wp:posOffset>1266825</wp:posOffset>
                </wp:positionH>
                <wp:positionV relativeFrom="paragraph">
                  <wp:posOffset>122555</wp:posOffset>
                </wp:positionV>
                <wp:extent cx="503999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9995" cy="1270"/>
                        </a:xfrm>
                        <a:custGeom>
                          <a:avLst/>
                          <a:gdLst>
                            <a:gd name="T0" fmla="*/ 0 w 7937"/>
                            <a:gd name="T1" fmla="*/ 0 h 1270"/>
                            <a:gd name="T2" fmla="*/ 5039995 w 7937"/>
                            <a:gd name="T3" fmla="*/ 0 h 1270"/>
                            <a:gd name="T4" fmla="*/ 0 60000 65536"/>
                            <a:gd name="T5" fmla="*/ 0 60000 65536"/>
                          </a:gdLst>
                          <a:ahLst/>
                          <a:cxnLst>
                            <a:cxn ang="T4">
                              <a:pos x="T0" y="T1"/>
                            </a:cxn>
                            <a:cxn ang="T5">
                              <a:pos x="T2" y="T3"/>
                            </a:cxn>
                          </a:cxnLst>
                          <a:rect l="0" t="0" r="r" b="b"/>
                          <a:pathLst>
                            <a:path w="7937" h="1270">
                              <a:moveTo>
                                <a:pt x="0" y="0"/>
                              </a:moveTo>
                              <a:lnTo>
                                <a:pt x="7937" y="0"/>
                              </a:lnTo>
                            </a:path>
                          </a:pathLst>
                        </a:custGeom>
                        <a:noFill/>
                        <a:ln w="25400">
                          <a:solidFill>
                            <a:srgbClr val="E82C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2" style="position:absolute;margin-left:99.75pt;margin-top:9.65pt;width:396.8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37,1270" o:spid="_x0000_s1026" filled="f" strokecolor="#e82c2d" strokeweight="2pt" path="m,l793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" w14:anchorId="41932FF3">
                <v:path arrowok="t" o:connecttype="custom" o:connectlocs="0,0;2147483646,0" o:connectangles="0,0"/>
                <w10:wrap type="topAndBottom" anchorx="page"/>
              </v:shape>
            </w:pict>
          </mc:Fallback>
        </mc:AlternateContent>
      </w:r>
      <w:r w:rsidR="00E37ED3" w:rsidRPr="00BA142C">
        <w:rPr>
          <w:rFonts w:ascii="Avenir Next LT Pro" w:hAnsi="Avenir Next LT Pro"/>
          <w:b/>
          <w:color w:val="005E5B"/>
          <w:sz w:val="18"/>
        </w:rPr>
        <w:t>Development Trusts Association Wales</w:t>
      </w:r>
      <w:r w:rsidR="00E37ED3" w:rsidRPr="00BA142C">
        <w:rPr>
          <w:rFonts w:ascii="Avenir Next LT Pro" w:hAnsi="Avenir Next LT Pro"/>
          <w:color w:val="005E5B"/>
          <w:sz w:val="18"/>
        </w:rPr>
        <w:t>, 17 West Bute Street, Cardiff CF10 5EP</w:t>
      </w:r>
    </w:p>
    <w:p w14:paraId="7E0E6E2E" w14:textId="77777777" w:rsidR="0039219B" w:rsidRPr="00BA142C" w:rsidRDefault="00E37ED3" w:rsidP="00076211">
      <w:pPr>
        <w:spacing w:before="61" w:line="374" w:lineRule="auto"/>
        <w:ind w:left="204" w:right="1342"/>
        <w:jc w:val="center"/>
        <w:rPr>
          <w:rFonts w:ascii="Avenir Next LT Pro" w:hAnsi="Avenir Next LT Pro"/>
          <w:b/>
          <w:sz w:val="18"/>
        </w:rPr>
      </w:pPr>
      <w:r w:rsidRPr="00BA142C">
        <w:rPr>
          <w:rFonts w:ascii="Avenir Next LT Pro" w:hAnsi="Avenir Next LT Pro"/>
          <w:b/>
          <w:color w:val="005E5B"/>
          <w:sz w:val="18"/>
        </w:rPr>
        <w:t>Cymdeithas Ymddiriedolaethau Datblygu Cymru</w:t>
      </w:r>
      <w:r w:rsidRPr="00BA142C">
        <w:rPr>
          <w:rFonts w:ascii="Avenir Next LT Pro" w:hAnsi="Avenir Next LT Pro"/>
          <w:color w:val="005E5B"/>
          <w:sz w:val="18"/>
        </w:rPr>
        <w:t xml:space="preserve">, 17 Stryd Gorllewin Bute, Caerdydd CF10 5EP Tel/Ffôn </w:t>
      </w:r>
      <w:r w:rsidRPr="00BA142C">
        <w:rPr>
          <w:rFonts w:ascii="Avenir Next LT Pro" w:hAnsi="Avenir Next LT Pro"/>
          <w:b/>
          <w:color w:val="005E5B"/>
          <w:sz w:val="18"/>
        </w:rPr>
        <w:t xml:space="preserve">029 2019 0260 </w:t>
      </w:r>
      <w:r w:rsidRPr="00BA142C">
        <w:rPr>
          <w:rFonts w:ascii="Avenir Next LT Pro" w:hAnsi="Avenir Next LT Pro"/>
          <w:color w:val="005E5B"/>
          <w:sz w:val="18"/>
        </w:rPr>
        <w:t xml:space="preserve">Email/E-bost </w:t>
      </w:r>
      <w:hyperlink r:id="rId16">
        <w:r w:rsidRPr="00BA142C">
          <w:rPr>
            <w:rFonts w:ascii="Avenir Next LT Pro" w:hAnsi="Avenir Next LT Pro"/>
            <w:b/>
            <w:color w:val="005E5B"/>
            <w:sz w:val="18"/>
          </w:rPr>
          <w:t>info@dtawales.org.uk</w:t>
        </w:r>
      </w:hyperlink>
      <w:r w:rsidRPr="00BA142C">
        <w:rPr>
          <w:rFonts w:ascii="Avenir Next LT Pro" w:hAnsi="Avenir Next LT Pro"/>
          <w:b/>
          <w:color w:val="005E5B"/>
          <w:sz w:val="18"/>
        </w:rPr>
        <w:t xml:space="preserve"> </w:t>
      </w:r>
      <w:r w:rsidRPr="00BA142C">
        <w:rPr>
          <w:rFonts w:ascii="Avenir Next LT Pro" w:hAnsi="Avenir Next LT Pro"/>
          <w:color w:val="005E5B"/>
          <w:sz w:val="18"/>
        </w:rPr>
        <w:t xml:space="preserve">Website/Gwefan </w:t>
      </w:r>
      <w:hyperlink r:id="rId17">
        <w:r w:rsidRPr="00BA142C">
          <w:rPr>
            <w:rFonts w:ascii="Avenir Next LT Pro" w:hAnsi="Avenir Next LT Pro"/>
            <w:b/>
            <w:color w:val="005E5B"/>
            <w:sz w:val="18"/>
          </w:rPr>
          <w:t>www.dtawales.org.uk</w:t>
        </w:r>
      </w:hyperlink>
    </w:p>
    <w:p w14:paraId="0AA5C88F" w14:textId="77777777" w:rsidR="0039219B" w:rsidRPr="00BA142C" w:rsidRDefault="00E37ED3" w:rsidP="00076211">
      <w:pPr>
        <w:pStyle w:val="BodyText"/>
        <w:spacing w:line="145" w:lineRule="exact"/>
        <w:ind w:left="204" w:right="1342"/>
        <w:jc w:val="center"/>
        <w:rPr>
          <w:rFonts w:ascii="Avenir Next LT Pro" w:hAnsi="Avenir Next LT Pro"/>
          <w:b/>
        </w:rPr>
      </w:pPr>
      <w:r w:rsidRPr="00BA142C">
        <w:rPr>
          <w:rFonts w:ascii="Avenir Next LT Pro" w:hAnsi="Avenir Next LT Pro"/>
          <w:color w:val="005E5B"/>
        </w:rPr>
        <w:t xml:space="preserve">Company registration no./Rhif cofrestru’r cwmni </w:t>
      </w:r>
      <w:r w:rsidRPr="00BA142C">
        <w:rPr>
          <w:rFonts w:ascii="Avenir Next LT Pro" w:hAnsi="Avenir Next LT Pro"/>
          <w:b/>
          <w:color w:val="005E5B"/>
        </w:rPr>
        <w:t>04966246</w:t>
      </w:r>
    </w:p>
    <w:sectPr w:rsidR="0039219B" w:rsidRPr="00BA142C" w:rsidSect="00E17B8E">
      <w:headerReference w:type="default" r:id="rId18"/>
      <w:footerReference w:type="default" r:id="rId19"/>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F6D5A" w14:textId="77777777" w:rsidR="00370A50" w:rsidRDefault="00370A50" w:rsidP="00135054">
      <w:r>
        <w:separator/>
      </w:r>
    </w:p>
  </w:endnote>
  <w:endnote w:type="continuationSeparator" w:id="0">
    <w:p w14:paraId="07D73BDA" w14:textId="77777777" w:rsidR="00370A50" w:rsidRDefault="00370A50" w:rsidP="00135054">
      <w:r>
        <w:continuationSeparator/>
      </w:r>
    </w:p>
  </w:endnote>
  <w:endnote w:type="continuationNotice" w:id="1">
    <w:p w14:paraId="49D194C7" w14:textId="77777777" w:rsidR="00370A50" w:rsidRDefault="00370A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Light">
    <w:altName w:val="Calibri"/>
    <w:charset w:val="00"/>
    <w:family w:val="swiss"/>
    <w:pitch w:val="variable"/>
    <w:sig w:usb0="A00000EF" w:usb1="5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Next LT Pro">
    <w:altName w:val="Calibri"/>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B323C" w14:textId="05160D12" w:rsidR="00186A01" w:rsidRDefault="00186A01" w:rsidP="00186A0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FB46F" w14:textId="77777777" w:rsidR="00370A50" w:rsidRDefault="00370A50" w:rsidP="00135054">
      <w:r>
        <w:separator/>
      </w:r>
    </w:p>
  </w:footnote>
  <w:footnote w:type="continuationSeparator" w:id="0">
    <w:p w14:paraId="29885283" w14:textId="77777777" w:rsidR="00370A50" w:rsidRDefault="00370A50" w:rsidP="00135054">
      <w:r>
        <w:continuationSeparator/>
      </w:r>
    </w:p>
  </w:footnote>
  <w:footnote w:type="continuationNotice" w:id="1">
    <w:p w14:paraId="3559EEAC" w14:textId="77777777" w:rsidR="00370A50" w:rsidRDefault="00370A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523F2" w14:textId="6F6EECAA" w:rsidR="00186A01" w:rsidRDefault="00186A01" w:rsidP="00186A01">
    <w:pPr>
      <w:pStyle w:val="Header"/>
      <w:jc w:val="center"/>
    </w:pPr>
    <w:r>
      <w:rPr>
        <w:noProof/>
      </w:rPr>
      <w:drawing>
        <wp:inline distT="0" distB="0" distL="0" distR="0" wp14:anchorId="4ACC681D" wp14:editId="0CAEEB55">
          <wp:extent cx="2718908" cy="1024255"/>
          <wp:effectExtent l="0" t="0" r="5715" b="44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6379" cy="1027070"/>
                  </a:xfrm>
                  <a:prstGeom prst="rect">
                    <a:avLst/>
                  </a:prstGeom>
                  <a:noFill/>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rkE2d1c0Xf8r+d" int2:id="VxiptLtU">
      <int2:state int2:value="Rejected" int2:type="AugLoop_Text_Critique"/>
    </int2:textHash>
    <int2:textHash int2:hashCode="yIYMtac4TvtR1B" int2:id="aiq9JlfG">
      <int2:state int2:value="Rejected" int2:type="AugLoop_Text_Critique"/>
    </int2:textHash>
    <int2:textHash int2:hashCode="OrtZNwJC/JiGrS" int2:id="exq5tB2h">
      <int2:state int2:value="Rejected" int2:type="AugLoop_Text_Critique"/>
    </int2:textHash>
    <int2:textHash int2:hashCode="ni8UUdXdlt6RIo" int2:id="BGW93K5Z">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1260"/>
    <w:multiLevelType w:val="hybridMultilevel"/>
    <w:tmpl w:val="33886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A629A"/>
    <w:multiLevelType w:val="hybridMultilevel"/>
    <w:tmpl w:val="09E04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060DB"/>
    <w:multiLevelType w:val="hybridMultilevel"/>
    <w:tmpl w:val="A614B6AE"/>
    <w:lvl w:ilvl="0" w:tplc="D9B80C08">
      <w:numFmt w:val="bullet"/>
      <w:lvlText w:val="•"/>
      <w:lvlJc w:val="left"/>
      <w:pPr>
        <w:ind w:left="1440" w:hanging="720"/>
      </w:pPr>
      <w:rPr>
        <w:rFonts w:ascii="Avenir Next LT Pro Light" w:eastAsia="Arial" w:hAnsi="Avenir Next LT Pro Light"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B12078"/>
    <w:multiLevelType w:val="hybridMultilevel"/>
    <w:tmpl w:val="A202DA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E72902"/>
    <w:multiLevelType w:val="hybridMultilevel"/>
    <w:tmpl w:val="CBFC4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7D615E"/>
    <w:multiLevelType w:val="hybridMultilevel"/>
    <w:tmpl w:val="31E6C73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3055AA"/>
    <w:multiLevelType w:val="hybridMultilevel"/>
    <w:tmpl w:val="A7609D68"/>
    <w:lvl w:ilvl="0" w:tplc="C4E2B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C3555C"/>
    <w:multiLevelType w:val="hybridMultilevel"/>
    <w:tmpl w:val="0908CB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F451E55"/>
    <w:multiLevelType w:val="hybridMultilevel"/>
    <w:tmpl w:val="D67873DE"/>
    <w:lvl w:ilvl="0" w:tplc="D9B80C08">
      <w:numFmt w:val="bullet"/>
      <w:lvlText w:val="•"/>
      <w:lvlJc w:val="left"/>
      <w:pPr>
        <w:ind w:left="720" w:hanging="720"/>
      </w:pPr>
      <w:rPr>
        <w:rFonts w:ascii="Avenir Next LT Pro Light" w:eastAsia="Arial" w:hAnsi="Avenir Next LT Pro Light"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0">
    <w:nsid w:val="637845B0"/>
    <w:multiLevelType w:val="hybridMultilevel"/>
    <w:tmpl w:val="45183F2E"/>
    <w:lvl w:ilvl="0" w:tplc="0809000D">
      <w:start w:val="1"/>
      <w:numFmt w:val="bullet"/>
      <w:lvlText w:val=""/>
      <w:lvlJc w:val="left"/>
      <w:pPr>
        <w:ind w:left="840" w:hanging="360"/>
      </w:pPr>
      <w:rPr>
        <w:rFonts w:ascii="Wingdings" w:hAnsi="Wingdings"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0" w15:restartNumberingAfterBreak="0">
    <w:nsid w:val="73DA3557"/>
    <w:multiLevelType w:val="hybridMultilevel"/>
    <w:tmpl w:val="A1BA0CBA"/>
    <w:lvl w:ilvl="0" w:tplc="6BE0CEA8">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6E0961"/>
    <w:multiLevelType w:val="hybridMultilevel"/>
    <w:tmpl w:val="22D0D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2212352">
    <w:abstractNumId w:val="3"/>
  </w:num>
  <w:num w:numId="2" w16cid:durableId="423578381">
    <w:abstractNumId w:val="1"/>
  </w:num>
  <w:num w:numId="3" w16cid:durableId="992872758">
    <w:abstractNumId w:val="0"/>
  </w:num>
  <w:num w:numId="4" w16cid:durableId="1852641738">
    <w:abstractNumId w:val="10"/>
  </w:num>
  <w:num w:numId="5" w16cid:durableId="1955096366">
    <w:abstractNumId w:val="4"/>
  </w:num>
  <w:num w:numId="6" w16cid:durableId="893859338">
    <w:abstractNumId w:val="6"/>
  </w:num>
  <w:num w:numId="7" w16cid:durableId="1979990563">
    <w:abstractNumId w:val="11"/>
  </w:num>
  <w:num w:numId="8" w16cid:durableId="1794979644">
    <w:abstractNumId w:val="7"/>
  </w:num>
  <w:num w:numId="9" w16cid:durableId="1633171382">
    <w:abstractNumId w:val="2"/>
  </w:num>
  <w:num w:numId="10" w16cid:durableId="596645374">
    <w:abstractNumId w:val="8"/>
  </w:num>
  <w:num w:numId="11" w16cid:durableId="2034838835">
    <w:abstractNumId w:val="5"/>
  </w:num>
  <w:num w:numId="12" w16cid:durableId="17168114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19B"/>
    <w:rsid w:val="00001093"/>
    <w:rsid w:val="000010B9"/>
    <w:rsid w:val="00002488"/>
    <w:rsid w:val="0000302C"/>
    <w:rsid w:val="0000660A"/>
    <w:rsid w:val="00007F17"/>
    <w:rsid w:val="00034420"/>
    <w:rsid w:val="000356DD"/>
    <w:rsid w:val="00043065"/>
    <w:rsid w:val="00043FFB"/>
    <w:rsid w:val="00047BEE"/>
    <w:rsid w:val="00050D5C"/>
    <w:rsid w:val="0005640D"/>
    <w:rsid w:val="000606D1"/>
    <w:rsid w:val="00076211"/>
    <w:rsid w:val="00080BC0"/>
    <w:rsid w:val="00081BDF"/>
    <w:rsid w:val="0008297F"/>
    <w:rsid w:val="000834B4"/>
    <w:rsid w:val="00083BBF"/>
    <w:rsid w:val="00087F47"/>
    <w:rsid w:val="00090691"/>
    <w:rsid w:val="00092834"/>
    <w:rsid w:val="00092BD0"/>
    <w:rsid w:val="000938C9"/>
    <w:rsid w:val="0009441C"/>
    <w:rsid w:val="000945BD"/>
    <w:rsid w:val="00095BED"/>
    <w:rsid w:val="00095C85"/>
    <w:rsid w:val="000960B1"/>
    <w:rsid w:val="00096D21"/>
    <w:rsid w:val="000B18F6"/>
    <w:rsid w:val="000B207E"/>
    <w:rsid w:val="000B3C98"/>
    <w:rsid w:val="000B7D4B"/>
    <w:rsid w:val="000C0E20"/>
    <w:rsid w:val="000C20B9"/>
    <w:rsid w:val="000C24BC"/>
    <w:rsid w:val="000C262C"/>
    <w:rsid w:val="000C2D4D"/>
    <w:rsid w:val="000C5E28"/>
    <w:rsid w:val="000C67A7"/>
    <w:rsid w:val="000C6B67"/>
    <w:rsid w:val="000D1B8E"/>
    <w:rsid w:val="000D3FA4"/>
    <w:rsid w:val="000D7FAB"/>
    <w:rsid w:val="000E0F13"/>
    <w:rsid w:val="000F442D"/>
    <w:rsid w:val="000F5998"/>
    <w:rsid w:val="0010097F"/>
    <w:rsid w:val="00102820"/>
    <w:rsid w:val="00102948"/>
    <w:rsid w:val="001043B4"/>
    <w:rsid w:val="001061B3"/>
    <w:rsid w:val="00110E3D"/>
    <w:rsid w:val="0011370E"/>
    <w:rsid w:val="001138C8"/>
    <w:rsid w:val="0012163C"/>
    <w:rsid w:val="001239F6"/>
    <w:rsid w:val="00127444"/>
    <w:rsid w:val="00127BB1"/>
    <w:rsid w:val="00130977"/>
    <w:rsid w:val="001348EF"/>
    <w:rsid w:val="00135054"/>
    <w:rsid w:val="00142586"/>
    <w:rsid w:val="001437A5"/>
    <w:rsid w:val="00146F84"/>
    <w:rsid w:val="00152D7C"/>
    <w:rsid w:val="001571A9"/>
    <w:rsid w:val="00157EBD"/>
    <w:rsid w:val="00161B06"/>
    <w:rsid w:val="00162797"/>
    <w:rsid w:val="00163300"/>
    <w:rsid w:val="0016506E"/>
    <w:rsid w:val="00165FC7"/>
    <w:rsid w:val="00174638"/>
    <w:rsid w:val="00176907"/>
    <w:rsid w:val="0018035A"/>
    <w:rsid w:val="00184D72"/>
    <w:rsid w:val="00186A01"/>
    <w:rsid w:val="001879AB"/>
    <w:rsid w:val="001935B1"/>
    <w:rsid w:val="001A08CD"/>
    <w:rsid w:val="001A0A7A"/>
    <w:rsid w:val="001A6982"/>
    <w:rsid w:val="001B12D7"/>
    <w:rsid w:val="001B2838"/>
    <w:rsid w:val="001B2FBE"/>
    <w:rsid w:val="001B57F8"/>
    <w:rsid w:val="001C2A48"/>
    <w:rsid w:val="001C3C5C"/>
    <w:rsid w:val="001C73AC"/>
    <w:rsid w:val="001D2FAE"/>
    <w:rsid w:val="001D34F9"/>
    <w:rsid w:val="001D535D"/>
    <w:rsid w:val="001D56BD"/>
    <w:rsid w:val="001E0C73"/>
    <w:rsid w:val="001E23B2"/>
    <w:rsid w:val="001E2D8F"/>
    <w:rsid w:val="001E4769"/>
    <w:rsid w:val="001E76C7"/>
    <w:rsid w:val="001F3617"/>
    <w:rsid w:val="001F3C2A"/>
    <w:rsid w:val="001F3D43"/>
    <w:rsid w:val="001F647F"/>
    <w:rsid w:val="001F6C26"/>
    <w:rsid w:val="001F7962"/>
    <w:rsid w:val="0020463E"/>
    <w:rsid w:val="002132AA"/>
    <w:rsid w:val="002147E1"/>
    <w:rsid w:val="00224CD7"/>
    <w:rsid w:val="00225B78"/>
    <w:rsid w:val="0023111C"/>
    <w:rsid w:val="00234B20"/>
    <w:rsid w:val="00241A67"/>
    <w:rsid w:val="00241AE4"/>
    <w:rsid w:val="002436B1"/>
    <w:rsid w:val="002440E6"/>
    <w:rsid w:val="00245CD7"/>
    <w:rsid w:val="00251A23"/>
    <w:rsid w:val="00264034"/>
    <w:rsid w:val="00267370"/>
    <w:rsid w:val="002700DB"/>
    <w:rsid w:val="002706B2"/>
    <w:rsid w:val="00271EB7"/>
    <w:rsid w:val="002764A3"/>
    <w:rsid w:val="002803D2"/>
    <w:rsid w:val="00285A8E"/>
    <w:rsid w:val="0029572B"/>
    <w:rsid w:val="00297621"/>
    <w:rsid w:val="002A01EF"/>
    <w:rsid w:val="002A0713"/>
    <w:rsid w:val="002A4AA4"/>
    <w:rsid w:val="002B4A87"/>
    <w:rsid w:val="002B5ABF"/>
    <w:rsid w:val="002C6F7D"/>
    <w:rsid w:val="002D11F9"/>
    <w:rsid w:val="002D6114"/>
    <w:rsid w:val="002E266C"/>
    <w:rsid w:val="002E4D26"/>
    <w:rsid w:val="002E5357"/>
    <w:rsid w:val="002F515E"/>
    <w:rsid w:val="00301638"/>
    <w:rsid w:val="0030198B"/>
    <w:rsid w:val="0030264F"/>
    <w:rsid w:val="003029BF"/>
    <w:rsid w:val="00303807"/>
    <w:rsid w:val="003044D7"/>
    <w:rsid w:val="00310CC0"/>
    <w:rsid w:val="00315D0D"/>
    <w:rsid w:val="00320F82"/>
    <w:rsid w:val="0032130F"/>
    <w:rsid w:val="00322862"/>
    <w:rsid w:val="00326008"/>
    <w:rsid w:val="003325BF"/>
    <w:rsid w:val="003327BC"/>
    <w:rsid w:val="00334088"/>
    <w:rsid w:val="00334B72"/>
    <w:rsid w:val="003354DB"/>
    <w:rsid w:val="00343592"/>
    <w:rsid w:val="0035071E"/>
    <w:rsid w:val="00351EEE"/>
    <w:rsid w:val="003526C9"/>
    <w:rsid w:val="00352723"/>
    <w:rsid w:val="0035618E"/>
    <w:rsid w:val="003614A7"/>
    <w:rsid w:val="00364680"/>
    <w:rsid w:val="0037038D"/>
    <w:rsid w:val="00370A50"/>
    <w:rsid w:val="00381E4F"/>
    <w:rsid w:val="0038638C"/>
    <w:rsid w:val="003866F4"/>
    <w:rsid w:val="00386BDA"/>
    <w:rsid w:val="0038D21C"/>
    <w:rsid w:val="0039219B"/>
    <w:rsid w:val="00392CC5"/>
    <w:rsid w:val="00394951"/>
    <w:rsid w:val="003A50DE"/>
    <w:rsid w:val="003A78BB"/>
    <w:rsid w:val="003B1C0A"/>
    <w:rsid w:val="003B2407"/>
    <w:rsid w:val="003B6A99"/>
    <w:rsid w:val="003C3434"/>
    <w:rsid w:val="003C55D6"/>
    <w:rsid w:val="003D001E"/>
    <w:rsid w:val="003D0DAE"/>
    <w:rsid w:val="003D44D3"/>
    <w:rsid w:val="003D504F"/>
    <w:rsid w:val="003E14EC"/>
    <w:rsid w:val="003E467C"/>
    <w:rsid w:val="003F449D"/>
    <w:rsid w:val="003F6F3C"/>
    <w:rsid w:val="0040271C"/>
    <w:rsid w:val="00404BCF"/>
    <w:rsid w:val="00405EDC"/>
    <w:rsid w:val="00413093"/>
    <w:rsid w:val="004142A5"/>
    <w:rsid w:val="004143FB"/>
    <w:rsid w:val="00416338"/>
    <w:rsid w:val="0042743A"/>
    <w:rsid w:val="004302A2"/>
    <w:rsid w:val="0043775B"/>
    <w:rsid w:val="0045245A"/>
    <w:rsid w:val="0046096E"/>
    <w:rsid w:val="00461C5F"/>
    <w:rsid w:val="00462BFF"/>
    <w:rsid w:val="00466DA7"/>
    <w:rsid w:val="00472F33"/>
    <w:rsid w:val="00484AD0"/>
    <w:rsid w:val="00487544"/>
    <w:rsid w:val="00493C51"/>
    <w:rsid w:val="00495B01"/>
    <w:rsid w:val="004A701A"/>
    <w:rsid w:val="004B18DC"/>
    <w:rsid w:val="004C0D44"/>
    <w:rsid w:val="004C1966"/>
    <w:rsid w:val="004C1FCF"/>
    <w:rsid w:val="004C4B4D"/>
    <w:rsid w:val="004C601C"/>
    <w:rsid w:val="004D25D8"/>
    <w:rsid w:val="004D6C5A"/>
    <w:rsid w:val="004E1903"/>
    <w:rsid w:val="004E1F25"/>
    <w:rsid w:val="004F089E"/>
    <w:rsid w:val="004F1069"/>
    <w:rsid w:val="00504691"/>
    <w:rsid w:val="0050650B"/>
    <w:rsid w:val="0051063C"/>
    <w:rsid w:val="00510F93"/>
    <w:rsid w:val="00512058"/>
    <w:rsid w:val="00514C78"/>
    <w:rsid w:val="0051662E"/>
    <w:rsid w:val="005246B8"/>
    <w:rsid w:val="005249B4"/>
    <w:rsid w:val="00525956"/>
    <w:rsid w:val="00532D40"/>
    <w:rsid w:val="00533F89"/>
    <w:rsid w:val="00540A4C"/>
    <w:rsid w:val="00541AE1"/>
    <w:rsid w:val="00542EB6"/>
    <w:rsid w:val="0054532D"/>
    <w:rsid w:val="00546EAF"/>
    <w:rsid w:val="00551755"/>
    <w:rsid w:val="005531EF"/>
    <w:rsid w:val="005543E6"/>
    <w:rsid w:val="005552D3"/>
    <w:rsid w:val="0055692D"/>
    <w:rsid w:val="005611EB"/>
    <w:rsid w:val="00567B91"/>
    <w:rsid w:val="00577AD1"/>
    <w:rsid w:val="00581569"/>
    <w:rsid w:val="00581D41"/>
    <w:rsid w:val="005822B2"/>
    <w:rsid w:val="0058521D"/>
    <w:rsid w:val="00592947"/>
    <w:rsid w:val="005933D1"/>
    <w:rsid w:val="00595242"/>
    <w:rsid w:val="005A0B80"/>
    <w:rsid w:val="005A27D2"/>
    <w:rsid w:val="005A2881"/>
    <w:rsid w:val="005A3E55"/>
    <w:rsid w:val="005A469B"/>
    <w:rsid w:val="005A579B"/>
    <w:rsid w:val="005A67E5"/>
    <w:rsid w:val="005A758F"/>
    <w:rsid w:val="005B1048"/>
    <w:rsid w:val="005B3A28"/>
    <w:rsid w:val="005B4A6F"/>
    <w:rsid w:val="005B50EB"/>
    <w:rsid w:val="005B5686"/>
    <w:rsid w:val="005B57D3"/>
    <w:rsid w:val="005B7D44"/>
    <w:rsid w:val="005C061C"/>
    <w:rsid w:val="005C1961"/>
    <w:rsid w:val="005C3883"/>
    <w:rsid w:val="005C45EA"/>
    <w:rsid w:val="005C4C98"/>
    <w:rsid w:val="005C5DA1"/>
    <w:rsid w:val="005C6689"/>
    <w:rsid w:val="005C69BB"/>
    <w:rsid w:val="005D71FF"/>
    <w:rsid w:val="005E03D9"/>
    <w:rsid w:val="005E3454"/>
    <w:rsid w:val="005E6CEE"/>
    <w:rsid w:val="005F05D0"/>
    <w:rsid w:val="005F09DA"/>
    <w:rsid w:val="005F2210"/>
    <w:rsid w:val="005F40C3"/>
    <w:rsid w:val="00602FDA"/>
    <w:rsid w:val="0060356F"/>
    <w:rsid w:val="0060579D"/>
    <w:rsid w:val="00611689"/>
    <w:rsid w:val="00611AF8"/>
    <w:rsid w:val="00611DC2"/>
    <w:rsid w:val="0062066E"/>
    <w:rsid w:val="00622752"/>
    <w:rsid w:val="0062351D"/>
    <w:rsid w:val="00623F7C"/>
    <w:rsid w:val="00627BC5"/>
    <w:rsid w:val="00634ACD"/>
    <w:rsid w:val="006419D4"/>
    <w:rsid w:val="00643030"/>
    <w:rsid w:val="00647210"/>
    <w:rsid w:val="006477C3"/>
    <w:rsid w:val="00647FF8"/>
    <w:rsid w:val="00650250"/>
    <w:rsid w:val="0065227C"/>
    <w:rsid w:val="006534C4"/>
    <w:rsid w:val="00653571"/>
    <w:rsid w:val="006710CF"/>
    <w:rsid w:val="0067459F"/>
    <w:rsid w:val="006775B3"/>
    <w:rsid w:val="00681465"/>
    <w:rsid w:val="00682337"/>
    <w:rsid w:val="00690580"/>
    <w:rsid w:val="00690CCA"/>
    <w:rsid w:val="0069178B"/>
    <w:rsid w:val="006949F5"/>
    <w:rsid w:val="006A0AEE"/>
    <w:rsid w:val="006A0E0D"/>
    <w:rsid w:val="006A1CFF"/>
    <w:rsid w:val="006A3B4D"/>
    <w:rsid w:val="006B399C"/>
    <w:rsid w:val="006B5E9A"/>
    <w:rsid w:val="006C120D"/>
    <w:rsid w:val="006C3482"/>
    <w:rsid w:val="006D2011"/>
    <w:rsid w:val="006D31BB"/>
    <w:rsid w:val="006D4055"/>
    <w:rsid w:val="006D4649"/>
    <w:rsid w:val="006D4898"/>
    <w:rsid w:val="006D5209"/>
    <w:rsid w:val="006D536F"/>
    <w:rsid w:val="006E37CD"/>
    <w:rsid w:val="006E38F5"/>
    <w:rsid w:val="006E6BE0"/>
    <w:rsid w:val="006F06A1"/>
    <w:rsid w:val="006F2C9C"/>
    <w:rsid w:val="006F4719"/>
    <w:rsid w:val="006F6A25"/>
    <w:rsid w:val="00700379"/>
    <w:rsid w:val="007054AD"/>
    <w:rsid w:val="007123E3"/>
    <w:rsid w:val="00713A57"/>
    <w:rsid w:val="00715BB4"/>
    <w:rsid w:val="00716B18"/>
    <w:rsid w:val="00717D1F"/>
    <w:rsid w:val="00720DBA"/>
    <w:rsid w:val="0072460B"/>
    <w:rsid w:val="00725D19"/>
    <w:rsid w:val="00731377"/>
    <w:rsid w:val="0074253C"/>
    <w:rsid w:val="00743044"/>
    <w:rsid w:val="007471E4"/>
    <w:rsid w:val="00750260"/>
    <w:rsid w:val="007509FC"/>
    <w:rsid w:val="00750D36"/>
    <w:rsid w:val="0075399B"/>
    <w:rsid w:val="00754AA4"/>
    <w:rsid w:val="0076646D"/>
    <w:rsid w:val="0076719B"/>
    <w:rsid w:val="007716F0"/>
    <w:rsid w:val="0077382D"/>
    <w:rsid w:val="00773C5B"/>
    <w:rsid w:val="00783371"/>
    <w:rsid w:val="00785896"/>
    <w:rsid w:val="00790F7A"/>
    <w:rsid w:val="00794C1C"/>
    <w:rsid w:val="007A00C5"/>
    <w:rsid w:val="007A2D40"/>
    <w:rsid w:val="007A7BF4"/>
    <w:rsid w:val="007A7DD7"/>
    <w:rsid w:val="007B07DE"/>
    <w:rsid w:val="007B0FC0"/>
    <w:rsid w:val="007B246B"/>
    <w:rsid w:val="007B55B4"/>
    <w:rsid w:val="007C3C06"/>
    <w:rsid w:val="007C61C9"/>
    <w:rsid w:val="007E1198"/>
    <w:rsid w:val="007E2C96"/>
    <w:rsid w:val="007E36F1"/>
    <w:rsid w:val="007E59C9"/>
    <w:rsid w:val="008017B2"/>
    <w:rsid w:val="008112D0"/>
    <w:rsid w:val="00813F96"/>
    <w:rsid w:val="00821F30"/>
    <w:rsid w:val="0082335B"/>
    <w:rsid w:val="008265B9"/>
    <w:rsid w:val="00831FC6"/>
    <w:rsid w:val="00832D24"/>
    <w:rsid w:val="00834BD3"/>
    <w:rsid w:val="00841513"/>
    <w:rsid w:val="00845DD6"/>
    <w:rsid w:val="00845E4C"/>
    <w:rsid w:val="00845E53"/>
    <w:rsid w:val="00850FBA"/>
    <w:rsid w:val="00852C39"/>
    <w:rsid w:val="00854447"/>
    <w:rsid w:val="00871CDA"/>
    <w:rsid w:val="00892081"/>
    <w:rsid w:val="008A74AF"/>
    <w:rsid w:val="008B43A4"/>
    <w:rsid w:val="008B4A46"/>
    <w:rsid w:val="008B6B3F"/>
    <w:rsid w:val="008B7E22"/>
    <w:rsid w:val="008C0470"/>
    <w:rsid w:val="008D0506"/>
    <w:rsid w:val="008D397E"/>
    <w:rsid w:val="008D5129"/>
    <w:rsid w:val="008D6E05"/>
    <w:rsid w:val="008D6FF9"/>
    <w:rsid w:val="008E6319"/>
    <w:rsid w:val="008E79EA"/>
    <w:rsid w:val="008E7BB4"/>
    <w:rsid w:val="00905AD0"/>
    <w:rsid w:val="00910D4C"/>
    <w:rsid w:val="009113E4"/>
    <w:rsid w:val="00913B3C"/>
    <w:rsid w:val="00915D2F"/>
    <w:rsid w:val="00916E73"/>
    <w:rsid w:val="00917B94"/>
    <w:rsid w:val="009255B6"/>
    <w:rsid w:val="009273E4"/>
    <w:rsid w:val="00930253"/>
    <w:rsid w:val="009334BE"/>
    <w:rsid w:val="00936A35"/>
    <w:rsid w:val="009422B2"/>
    <w:rsid w:val="009454CA"/>
    <w:rsid w:val="00945C1A"/>
    <w:rsid w:val="00945DA4"/>
    <w:rsid w:val="00947AB6"/>
    <w:rsid w:val="00947CCF"/>
    <w:rsid w:val="00953AC0"/>
    <w:rsid w:val="009628C1"/>
    <w:rsid w:val="009635BD"/>
    <w:rsid w:val="00965977"/>
    <w:rsid w:val="00967AA2"/>
    <w:rsid w:val="0097183D"/>
    <w:rsid w:val="009807A2"/>
    <w:rsid w:val="00992071"/>
    <w:rsid w:val="009974C4"/>
    <w:rsid w:val="009975BC"/>
    <w:rsid w:val="009A1938"/>
    <w:rsid w:val="009A4B04"/>
    <w:rsid w:val="009B1526"/>
    <w:rsid w:val="009B37AC"/>
    <w:rsid w:val="009B7899"/>
    <w:rsid w:val="009C04EF"/>
    <w:rsid w:val="009C16BC"/>
    <w:rsid w:val="009C5AD5"/>
    <w:rsid w:val="009D1A5D"/>
    <w:rsid w:val="009F2900"/>
    <w:rsid w:val="009F6970"/>
    <w:rsid w:val="009F6DC1"/>
    <w:rsid w:val="009F706F"/>
    <w:rsid w:val="00A075FF"/>
    <w:rsid w:val="00A11200"/>
    <w:rsid w:val="00A12303"/>
    <w:rsid w:val="00A13670"/>
    <w:rsid w:val="00A13692"/>
    <w:rsid w:val="00A13FA5"/>
    <w:rsid w:val="00A16405"/>
    <w:rsid w:val="00A16896"/>
    <w:rsid w:val="00A16CA8"/>
    <w:rsid w:val="00A22BDC"/>
    <w:rsid w:val="00A279DA"/>
    <w:rsid w:val="00A311B8"/>
    <w:rsid w:val="00A338D5"/>
    <w:rsid w:val="00A35D5E"/>
    <w:rsid w:val="00A36CB1"/>
    <w:rsid w:val="00A40F49"/>
    <w:rsid w:val="00A51DFD"/>
    <w:rsid w:val="00A51E38"/>
    <w:rsid w:val="00A557A7"/>
    <w:rsid w:val="00A575F7"/>
    <w:rsid w:val="00A71AAF"/>
    <w:rsid w:val="00A72942"/>
    <w:rsid w:val="00A72F1B"/>
    <w:rsid w:val="00A74740"/>
    <w:rsid w:val="00A75272"/>
    <w:rsid w:val="00A76077"/>
    <w:rsid w:val="00A7642D"/>
    <w:rsid w:val="00A7692C"/>
    <w:rsid w:val="00A80C61"/>
    <w:rsid w:val="00A811F4"/>
    <w:rsid w:val="00A84B02"/>
    <w:rsid w:val="00A8533A"/>
    <w:rsid w:val="00A862D6"/>
    <w:rsid w:val="00A929A0"/>
    <w:rsid w:val="00A92F4A"/>
    <w:rsid w:val="00A96A4F"/>
    <w:rsid w:val="00AA0B4C"/>
    <w:rsid w:val="00AA655F"/>
    <w:rsid w:val="00AB0345"/>
    <w:rsid w:val="00AB40CF"/>
    <w:rsid w:val="00AB4588"/>
    <w:rsid w:val="00AC1BC2"/>
    <w:rsid w:val="00AC203E"/>
    <w:rsid w:val="00AC5DEE"/>
    <w:rsid w:val="00AC675B"/>
    <w:rsid w:val="00AD0219"/>
    <w:rsid w:val="00AD7372"/>
    <w:rsid w:val="00AE1F83"/>
    <w:rsid w:val="00AE4A94"/>
    <w:rsid w:val="00AF55EE"/>
    <w:rsid w:val="00AF7C4A"/>
    <w:rsid w:val="00B0028A"/>
    <w:rsid w:val="00B02EDF"/>
    <w:rsid w:val="00B03AF8"/>
    <w:rsid w:val="00B05060"/>
    <w:rsid w:val="00B06BAF"/>
    <w:rsid w:val="00B06D4D"/>
    <w:rsid w:val="00B14296"/>
    <w:rsid w:val="00B14787"/>
    <w:rsid w:val="00B172A3"/>
    <w:rsid w:val="00B175B9"/>
    <w:rsid w:val="00B23836"/>
    <w:rsid w:val="00B23DE3"/>
    <w:rsid w:val="00B241A5"/>
    <w:rsid w:val="00B27F51"/>
    <w:rsid w:val="00B32D77"/>
    <w:rsid w:val="00B360EB"/>
    <w:rsid w:val="00B36162"/>
    <w:rsid w:val="00B37D8E"/>
    <w:rsid w:val="00B43584"/>
    <w:rsid w:val="00B461F4"/>
    <w:rsid w:val="00B5035D"/>
    <w:rsid w:val="00B504B5"/>
    <w:rsid w:val="00B51E3B"/>
    <w:rsid w:val="00B52582"/>
    <w:rsid w:val="00B5511D"/>
    <w:rsid w:val="00B5575A"/>
    <w:rsid w:val="00B604FD"/>
    <w:rsid w:val="00B7290C"/>
    <w:rsid w:val="00B75A35"/>
    <w:rsid w:val="00B76695"/>
    <w:rsid w:val="00B771B1"/>
    <w:rsid w:val="00B81293"/>
    <w:rsid w:val="00B845E1"/>
    <w:rsid w:val="00B8476D"/>
    <w:rsid w:val="00B855D9"/>
    <w:rsid w:val="00B90205"/>
    <w:rsid w:val="00B918E0"/>
    <w:rsid w:val="00B93D20"/>
    <w:rsid w:val="00B96091"/>
    <w:rsid w:val="00B97E42"/>
    <w:rsid w:val="00BA142C"/>
    <w:rsid w:val="00BA3373"/>
    <w:rsid w:val="00BA3F16"/>
    <w:rsid w:val="00BA44DB"/>
    <w:rsid w:val="00BA4BDD"/>
    <w:rsid w:val="00BA7521"/>
    <w:rsid w:val="00BB020A"/>
    <w:rsid w:val="00BB0702"/>
    <w:rsid w:val="00BB450D"/>
    <w:rsid w:val="00BB603F"/>
    <w:rsid w:val="00BC0592"/>
    <w:rsid w:val="00BC734A"/>
    <w:rsid w:val="00BE1849"/>
    <w:rsid w:val="00BE1B62"/>
    <w:rsid w:val="00BE3467"/>
    <w:rsid w:val="00BF049C"/>
    <w:rsid w:val="00BF0C09"/>
    <w:rsid w:val="00BF7190"/>
    <w:rsid w:val="00C02F9B"/>
    <w:rsid w:val="00C10782"/>
    <w:rsid w:val="00C12397"/>
    <w:rsid w:val="00C15128"/>
    <w:rsid w:val="00C15135"/>
    <w:rsid w:val="00C224A5"/>
    <w:rsid w:val="00C24CC4"/>
    <w:rsid w:val="00C25D40"/>
    <w:rsid w:val="00C25DDF"/>
    <w:rsid w:val="00C27A1F"/>
    <w:rsid w:val="00C27DD8"/>
    <w:rsid w:val="00C301DA"/>
    <w:rsid w:val="00C30343"/>
    <w:rsid w:val="00C321DC"/>
    <w:rsid w:val="00C3743D"/>
    <w:rsid w:val="00C47E7A"/>
    <w:rsid w:val="00C50F5A"/>
    <w:rsid w:val="00C60280"/>
    <w:rsid w:val="00C6448C"/>
    <w:rsid w:val="00C64DBA"/>
    <w:rsid w:val="00C83712"/>
    <w:rsid w:val="00C86D6B"/>
    <w:rsid w:val="00C90E73"/>
    <w:rsid w:val="00C923F7"/>
    <w:rsid w:val="00C928B9"/>
    <w:rsid w:val="00C93DB7"/>
    <w:rsid w:val="00C95490"/>
    <w:rsid w:val="00CA0C1F"/>
    <w:rsid w:val="00CA2888"/>
    <w:rsid w:val="00CA6E58"/>
    <w:rsid w:val="00CB7116"/>
    <w:rsid w:val="00CB7257"/>
    <w:rsid w:val="00CC02D5"/>
    <w:rsid w:val="00CC0BBD"/>
    <w:rsid w:val="00CC2BB9"/>
    <w:rsid w:val="00CC3A49"/>
    <w:rsid w:val="00CC6146"/>
    <w:rsid w:val="00CD234A"/>
    <w:rsid w:val="00CD3321"/>
    <w:rsid w:val="00CD7009"/>
    <w:rsid w:val="00CE014E"/>
    <w:rsid w:val="00CE056A"/>
    <w:rsid w:val="00CE4314"/>
    <w:rsid w:val="00CE4339"/>
    <w:rsid w:val="00CF1385"/>
    <w:rsid w:val="00CF300A"/>
    <w:rsid w:val="00D00085"/>
    <w:rsid w:val="00D00789"/>
    <w:rsid w:val="00D02D7E"/>
    <w:rsid w:val="00D04676"/>
    <w:rsid w:val="00D0649E"/>
    <w:rsid w:val="00D06845"/>
    <w:rsid w:val="00D120EE"/>
    <w:rsid w:val="00D14DF0"/>
    <w:rsid w:val="00D14E0F"/>
    <w:rsid w:val="00D1663F"/>
    <w:rsid w:val="00D16C0B"/>
    <w:rsid w:val="00D17273"/>
    <w:rsid w:val="00D20CC4"/>
    <w:rsid w:val="00D20F38"/>
    <w:rsid w:val="00D2632C"/>
    <w:rsid w:val="00D42F1C"/>
    <w:rsid w:val="00D43B57"/>
    <w:rsid w:val="00D44284"/>
    <w:rsid w:val="00D50420"/>
    <w:rsid w:val="00D61C1F"/>
    <w:rsid w:val="00D63855"/>
    <w:rsid w:val="00D63C1E"/>
    <w:rsid w:val="00D63CF0"/>
    <w:rsid w:val="00D727DC"/>
    <w:rsid w:val="00D7320E"/>
    <w:rsid w:val="00D74446"/>
    <w:rsid w:val="00D758E0"/>
    <w:rsid w:val="00D7777B"/>
    <w:rsid w:val="00D81ECD"/>
    <w:rsid w:val="00D85519"/>
    <w:rsid w:val="00D90272"/>
    <w:rsid w:val="00D95137"/>
    <w:rsid w:val="00D97C2E"/>
    <w:rsid w:val="00DA42E0"/>
    <w:rsid w:val="00DA5611"/>
    <w:rsid w:val="00DB3C8B"/>
    <w:rsid w:val="00DB3D61"/>
    <w:rsid w:val="00DB70E2"/>
    <w:rsid w:val="00DB70FD"/>
    <w:rsid w:val="00DB7C98"/>
    <w:rsid w:val="00DC79A9"/>
    <w:rsid w:val="00DD48C7"/>
    <w:rsid w:val="00DD5ADF"/>
    <w:rsid w:val="00DD5DD9"/>
    <w:rsid w:val="00DE0748"/>
    <w:rsid w:val="00DE3DF4"/>
    <w:rsid w:val="00DE4CB2"/>
    <w:rsid w:val="00DE5AE1"/>
    <w:rsid w:val="00DE61ED"/>
    <w:rsid w:val="00DF01F5"/>
    <w:rsid w:val="00DF03F6"/>
    <w:rsid w:val="00E01F9F"/>
    <w:rsid w:val="00E061DD"/>
    <w:rsid w:val="00E074E7"/>
    <w:rsid w:val="00E10BF9"/>
    <w:rsid w:val="00E1493D"/>
    <w:rsid w:val="00E15F4F"/>
    <w:rsid w:val="00E16BEA"/>
    <w:rsid w:val="00E17289"/>
    <w:rsid w:val="00E17B8E"/>
    <w:rsid w:val="00E3183E"/>
    <w:rsid w:val="00E350DF"/>
    <w:rsid w:val="00E372A8"/>
    <w:rsid w:val="00E37A00"/>
    <w:rsid w:val="00E37ED3"/>
    <w:rsid w:val="00E40928"/>
    <w:rsid w:val="00E40A9A"/>
    <w:rsid w:val="00E62618"/>
    <w:rsid w:val="00E62DF5"/>
    <w:rsid w:val="00E6355D"/>
    <w:rsid w:val="00E661B9"/>
    <w:rsid w:val="00E667C1"/>
    <w:rsid w:val="00E6795E"/>
    <w:rsid w:val="00E67FC4"/>
    <w:rsid w:val="00E71C4C"/>
    <w:rsid w:val="00E76534"/>
    <w:rsid w:val="00E82FEB"/>
    <w:rsid w:val="00E833C0"/>
    <w:rsid w:val="00E86489"/>
    <w:rsid w:val="00E91684"/>
    <w:rsid w:val="00E96C35"/>
    <w:rsid w:val="00EA0920"/>
    <w:rsid w:val="00EA573A"/>
    <w:rsid w:val="00EA5A06"/>
    <w:rsid w:val="00EB5661"/>
    <w:rsid w:val="00EB5764"/>
    <w:rsid w:val="00EB5CBF"/>
    <w:rsid w:val="00EB61F5"/>
    <w:rsid w:val="00EB64D7"/>
    <w:rsid w:val="00EB74C1"/>
    <w:rsid w:val="00EC3D7F"/>
    <w:rsid w:val="00EC3E8B"/>
    <w:rsid w:val="00ED0FBF"/>
    <w:rsid w:val="00ED6DF7"/>
    <w:rsid w:val="00ED745B"/>
    <w:rsid w:val="00ED773D"/>
    <w:rsid w:val="00EE4266"/>
    <w:rsid w:val="00EE438E"/>
    <w:rsid w:val="00EE45C4"/>
    <w:rsid w:val="00EF19E0"/>
    <w:rsid w:val="00EF22A2"/>
    <w:rsid w:val="00EF4BD8"/>
    <w:rsid w:val="00EF6A42"/>
    <w:rsid w:val="00F009B5"/>
    <w:rsid w:val="00F013CC"/>
    <w:rsid w:val="00F12D42"/>
    <w:rsid w:val="00F130CB"/>
    <w:rsid w:val="00F13C05"/>
    <w:rsid w:val="00F16436"/>
    <w:rsid w:val="00F2575A"/>
    <w:rsid w:val="00F26C90"/>
    <w:rsid w:val="00F27BE3"/>
    <w:rsid w:val="00F31ED3"/>
    <w:rsid w:val="00F32E99"/>
    <w:rsid w:val="00F346BF"/>
    <w:rsid w:val="00F36093"/>
    <w:rsid w:val="00F41A5E"/>
    <w:rsid w:val="00F4210A"/>
    <w:rsid w:val="00F4225C"/>
    <w:rsid w:val="00F44A57"/>
    <w:rsid w:val="00F45AFA"/>
    <w:rsid w:val="00F46768"/>
    <w:rsid w:val="00F519DA"/>
    <w:rsid w:val="00F55113"/>
    <w:rsid w:val="00F61E06"/>
    <w:rsid w:val="00F634C4"/>
    <w:rsid w:val="00F638E6"/>
    <w:rsid w:val="00F63A08"/>
    <w:rsid w:val="00F65418"/>
    <w:rsid w:val="00F66510"/>
    <w:rsid w:val="00F667CA"/>
    <w:rsid w:val="00F73E82"/>
    <w:rsid w:val="00F74055"/>
    <w:rsid w:val="00F74E06"/>
    <w:rsid w:val="00F8058D"/>
    <w:rsid w:val="00F82CE4"/>
    <w:rsid w:val="00F8421D"/>
    <w:rsid w:val="00F85505"/>
    <w:rsid w:val="00F9364A"/>
    <w:rsid w:val="00FB31CE"/>
    <w:rsid w:val="00FB3BA0"/>
    <w:rsid w:val="00FB4328"/>
    <w:rsid w:val="00FB4D17"/>
    <w:rsid w:val="00FC0788"/>
    <w:rsid w:val="00FC1D04"/>
    <w:rsid w:val="00FC2D07"/>
    <w:rsid w:val="00FC4017"/>
    <w:rsid w:val="00FC6C96"/>
    <w:rsid w:val="00FD7DBB"/>
    <w:rsid w:val="00FE4D47"/>
    <w:rsid w:val="00FE79E7"/>
    <w:rsid w:val="00FF09F5"/>
    <w:rsid w:val="00FF511A"/>
    <w:rsid w:val="01287AF6"/>
    <w:rsid w:val="01CAC94A"/>
    <w:rsid w:val="02037B2E"/>
    <w:rsid w:val="02223236"/>
    <w:rsid w:val="024FFA01"/>
    <w:rsid w:val="03914020"/>
    <w:rsid w:val="043EA229"/>
    <w:rsid w:val="0537272F"/>
    <w:rsid w:val="0587034B"/>
    <w:rsid w:val="0618790D"/>
    <w:rsid w:val="07077995"/>
    <w:rsid w:val="071B18F7"/>
    <w:rsid w:val="075DB206"/>
    <w:rsid w:val="07D7B0CC"/>
    <w:rsid w:val="07E0331F"/>
    <w:rsid w:val="096253AE"/>
    <w:rsid w:val="09DA34E0"/>
    <w:rsid w:val="09E0C548"/>
    <w:rsid w:val="0A46D459"/>
    <w:rsid w:val="0A8A3477"/>
    <w:rsid w:val="0AB4E5CF"/>
    <w:rsid w:val="0AC45DE3"/>
    <w:rsid w:val="0ACC68DF"/>
    <w:rsid w:val="0B0ACE4D"/>
    <w:rsid w:val="0C23D96F"/>
    <w:rsid w:val="0C51B2E6"/>
    <w:rsid w:val="0CE41BAF"/>
    <w:rsid w:val="0D59CC83"/>
    <w:rsid w:val="0DBE7B3A"/>
    <w:rsid w:val="0E0F3025"/>
    <w:rsid w:val="0EAC170F"/>
    <w:rsid w:val="0EFFC159"/>
    <w:rsid w:val="0F301ACB"/>
    <w:rsid w:val="0FAD21FF"/>
    <w:rsid w:val="10005633"/>
    <w:rsid w:val="108642B8"/>
    <w:rsid w:val="11279304"/>
    <w:rsid w:val="12149D3E"/>
    <w:rsid w:val="1221C8D1"/>
    <w:rsid w:val="124FCCEF"/>
    <w:rsid w:val="1367EEC9"/>
    <w:rsid w:val="140DF7DE"/>
    <w:rsid w:val="14A546E6"/>
    <w:rsid w:val="14EB0112"/>
    <w:rsid w:val="164D210E"/>
    <w:rsid w:val="168B3773"/>
    <w:rsid w:val="173859E3"/>
    <w:rsid w:val="17B56849"/>
    <w:rsid w:val="18032384"/>
    <w:rsid w:val="184E11B1"/>
    <w:rsid w:val="18B15506"/>
    <w:rsid w:val="19B53549"/>
    <w:rsid w:val="19D58942"/>
    <w:rsid w:val="1ABAFDC9"/>
    <w:rsid w:val="1B298F78"/>
    <w:rsid w:val="1BE05EC7"/>
    <w:rsid w:val="1C9E75D3"/>
    <w:rsid w:val="1CAD1782"/>
    <w:rsid w:val="1CCF779E"/>
    <w:rsid w:val="1DB6B14A"/>
    <w:rsid w:val="2012AA9E"/>
    <w:rsid w:val="2015C2F0"/>
    <w:rsid w:val="202987B7"/>
    <w:rsid w:val="206E34EF"/>
    <w:rsid w:val="20C8561F"/>
    <w:rsid w:val="218BC232"/>
    <w:rsid w:val="250D9A4A"/>
    <w:rsid w:val="25F039EB"/>
    <w:rsid w:val="26083A85"/>
    <w:rsid w:val="26D96658"/>
    <w:rsid w:val="290B1550"/>
    <w:rsid w:val="295600E7"/>
    <w:rsid w:val="296A8F14"/>
    <w:rsid w:val="29C0973E"/>
    <w:rsid w:val="29DA4F5F"/>
    <w:rsid w:val="2A1CE6ED"/>
    <w:rsid w:val="2A800365"/>
    <w:rsid w:val="2D27B842"/>
    <w:rsid w:val="2E1C4D34"/>
    <w:rsid w:val="2E57728F"/>
    <w:rsid w:val="3008C658"/>
    <w:rsid w:val="30505DA7"/>
    <w:rsid w:val="30521DFD"/>
    <w:rsid w:val="31460B50"/>
    <w:rsid w:val="3251D760"/>
    <w:rsid w:val="329D1F09"/>
    <w:rsid w:val="329DAEF5"/>
    <w:rsid w:val="340CF22F"/>
    <w:rsid w:val="34D9104D"/>
    <w:rsid w:val="34EAFB4D"/>
    <w:rsid w:val="352395B3"/>
    <w:rsid w:val="352D2039"/>
    <w:rsid w:val="35574511"/>
    <w:rsid w:val="35ABA99F"/>
    <w:rsid w:val="35AE1726"/>
    <w:rsid w:val="36149B68"/>
    <w:rsid w:val="36185E2E"/>
    <w:rsid w:val="367C2751"/>
    <w:rsid w:val="36812EEA"/>
    <w:rsid w:val="369DB04B"/>
    <w:rsid w:val="38BEDEC1"/>
    <w:rsid w:val="390A7089"/>
    <w:rsid w:val="3921AA85"/>
    <w:rsid w:val="3922C724"/>
    <w:rsid w:val="39305887"/>
    <w:rsid w:val="394036E5"/>
    <w:rsid w:val="3943A87A"/>
    <w:rsid w:val="3C091D6F"/>
    <w:rsid w:val="3C3F5946"/>
    <w:rsid w:val="3D066E7E"/>
    <w:rsid w:val="3DACFBE1"/>
    <w:rsid w:val="3F0FD4BE"/>
    <w:rsid w:val="3F34D658"/>
    <w:rsid w:val="3FDB9A12"/>
    <w:rsid w:val="4076ECE8"/>
    <w:rsid w:val="408C8875"/>
    <w:rsid w:val="4097C3DF"/>
    <w:rsid w:val="40D29055"/>
    <w:rsid w:val="41EDB170"/>
    <w:rsid w:val="42C859DF"/>
    <w:rsid w:val="42E29E35"/>
    <w:rsid w:val="4368FF43"/>
    <w:rsid w:val="43B5E15A"/>
    <w:rsid w:val="43E60868"/>
    <w:rsid w:val="449C5C50"/>
    <w:rsid w:val="45678AB1"/>
    <w:rsid w:val="461ACAF1"/>
    <w:rsid w:val="46AE7FF1"/>
    <w:rsid w:val="47B8C015"/>
    <w:rsid w:val="48315215"/>
    <w:rsid w:val="495742F0"/>
    <w:rsid w:val="4971D10B"/>
    <w:rsid w:val="49756940"/>
    <w:rsid w:val="4A18E1FB"/>
    <w:rsid w:val="4A2D766E"/>
    <w:rsid w:val="4A6941C1"/>
    <w:rsid w:val="4ACF472D"/>
    <w:rsid w:val="4B6AF7D9"/>
    <w:rsid w:val="4BD09CDD"/>
    <w:rsid w:val="4C8F9EF4"/>
    <w:rsid w:val="4CD4A397"/>
    <w:rsid w:val="4D5F32CB"/>
    <w:rsid w:val="4D6EFCF4"/>
    <w:rsid w:val="4DAA30E0"/>
    <w:rsid w:val="4DF7CFBA"/>
    <w:rsid w:val="4E785F94"/>
    <w:rsid w:val="4E7F7958"/>
    <w:rsid w:val="4E8E10B8"/>
    <w:rsid w:val="4EADAB23"/>
    <w:rsid w:val="4EC41429"/>
    <w:rsid w:val="4F464C5C"/>
    <w:rsid w:val="502AF652"/>
    <w:rsid w:val="506F6B0A"/>
    <w:rsid w:val="508B9E41"/>
    <w:rsid w:val="50A76BAE"/>
    <w:rsid w:val="50D60BEA"/>
    <w:rsid w:val="515617AB"/>
    <w:rsid w:val="519A8B55"/>
    <w:rsid w:val="51B4317E"/>
    <w:rsid w:val="5226D69C"/>
    <w:rsid w:val="523B7B91"/>
    <w:rsid w:val="524E5FE6"/>
    <w:rsid w:val="5288D064"/>
    <w:rsid w:val="53D5AC54"/>
    <w:rsid w:val="54324D69"/>
    <w:rsid w:val="547ED02D"/>
    <w:rsid w:val="54DED79D"/>
    <w:rsid w:val="54FCF945"/>
    <w:rsid w:val="55152078"/>
    <w:rsid w:val="5696465F"/>
    <w:rsid w:val="5712853B"/>
    <w:rsid w:val="5814A24A"/>
    <w:rsid w:val="582E63F0"/>
    <w:rsid w:val="585D9140"/>
    <w:rsid w:val="59406158"/>
    <w:rsid w:val="5944D1CD"/>
    <w:rsid w:val="5B202E07"/>
    <w:rsid w:val="5D0B56B4"/>
    <w:rsid w:val="5D571DC2"/>
    <w:rsid w:val="5DA315A6"/>
    <w:rsid w:val="5E6C6E37"/>
    <w:rsid w:val="5EFD19B0"/>
    <w:rsid w:val="5EFDE3F9"/>
    <w:rsid w:val="5FA39918"/>
    <w:rsid w:val="5FF83AEB"/>
    <w:rsid w:val="605A152B"/>
    <w:rsid w:val="60A8A85E"/>
    <w:rsid w:val="60BA5F28"/>
    <w:rsid w:val="6181E184"/>
    <w:rsid w:val="6196BC4E"/>
    <w:rsid w:val="61A2C59F"/>
    <w:rsid w:val="6216B520"/>
    <w:rsid w:val="62762665"/>
    <w:rsid w:val="630254A9"/>
    <w:rsid w:val="6399A78D"/>
    <w:rsid w:val="63DE9E7C"/>
    <w:rsid w:val="640DF9DE"/>
    <w:rsid w:val="6431E739"/>
    <w:rsid w:val="6455A2F5"/>
    <w:rsid w:val="6555FF57"/>
    <w:rsid w:val="657FE86D"/>
    <w:rsid w:val="65B87560"/>
    <w:rsid w:val="6634B43C"/>
    <w:rsid w:val="665EE289"/>
    <w:rsid w:val="6679A437"/>
    <w:rsid w:val="667A05BC"/>
    <w:rsid w:val="66CC5021"/>
    <w:rsid w:val="6753F0FA"/>
    <w:rsid w:val="677DC9FD"/>
    <w:rsid w:val="68A5667C"/>
    <w:rsid w:val="69481C84"/>
    <w:rsid w:val="69985661"/>
    <w:rsid w:val="6A75A358"/>
    <w:rsid w:val="6B90D1BB"/>
    <w:rsid w:val="6BF05970"/>
    <w:rsid w:val="6C4FEA1D"/>
    <w:rsid w:val="6C5B0D5A"/>
    <w:rsid w:val="6CA00449"/>
    <w:rsid w:val="6DF2E2A7"/>
    <w:rsid w:val="6E270C8C"/>
    <w:rsid w:val="6FC7F0F5"/>
    <w:rsid w:val="703BB8A4"/>
    <w:rsid w:val="7117EA2C"/>
    <w:rsid w:val="7133B76F"/>
    <w:rsid w:val="71834F7D"/>
    <w:rsid w:val="7198EB0A"/>
    <w:rsid w:val="71A33575"/>
    <w:rsid w:val="71A7E7D5"/>
    <w:rsid w:val="722847B5"/>
    <w:rsid w:val="726CEAF0"/>
    <w:rsid w:val="7306B044"/>
    <w:rsid w:val="7306F67A"/>
    <w:rsid w:val="7356D5A7"/>
    <w:rsid w:val="7357F264"/>
    <w:rsid w:val="73D7075D"/>
    <w:rsid w:val="75FE038B"/>
    <w:rsid w:val="7611EC90"/>
    <w:rsid w:val="76F64A0B"/>
    <w:rsid w:val="779FEF03"/>
    <w:rsid w:val="79083F5B"/>
    <w:rsid w:val="794C5FCB"/>
    <w:rsid w:val="798F6B02"/>
    <w:rsid w:val="79CC1D69"/>
    <w:rsid w:val="79D2C0D9"/>
    <w:rsid w:val="7A649B42"/>
    <w:rsid w:val="7AF218B1"/>
    <w:rsid w:val="7AFF5F50"/>
    <w:rsid w:val="7B766E16"/>
    <w:rsid w:val="7BAA39DD"/>
    <w:rsid w:val="7D3067F3"/>
    <w:rsid w:val="7D64D514"/>
    <w:rsid w:val="7D6E4263"/>
    <w:rsid w:val="7E72440E"/>
    <w:rsid w:val="7E7AEDA6"/>
    <w:rsid w:val="7F352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D6D936"/>
  <w15:docId w15:val="{50F26A0D-8C0B-4394-A41A-9DE11574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uiPriority w:val="9"/>
    <w:qFormat/>
    <w:rsid w:val="00285A8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4"/>
      <w:szCs w:val="1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B6A99"/>
    <w:rPr>
      <w:sz w:val="16"/>
      <w:szCs w:val="16"/>
    </w:rPr>
  </w:style>
  <w:style w:type="paragraph" w:styleId="CommentText">
    <w:name w:val="annotation text"/>
    <w:basedOn w:val="Normal"/>
    <w:link w:val="CommentTextChar"/>
    <w:uiPriority w:val="99"/>
    <w:unhideWhenUsed/>
    <w:rsid w:val="003B6A99"/>
    <w:rPr>
      <w:sz w:val="20"/>
      <w:szCs w:val="20"/>
    </w:rPr>
  </w:style>
  <w:style w:type="character" w:customStyle="1" w:styleId="CommentTextChar">
    <w:name w:val="Comment Text Char"/>
    <w:basedOn w:val="DefaultParagraphFont"/>
    <w:link w:val="CommentText"/>
    <w:uiPriority w:val="99"/>
    <w:rsid w:val="003B6A9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B6A99"/>
    <w:rPr>
      <w:b/>
      <w:bCs/>
    </w:rPr>
  </w:style>
  <w:style w:type="character" w:customStyle="1" w:styleId="CommentSubjectChar">
    <w:name w:val="Comment Subject Char"/>
    <w:basedOn w:val="CommentTextChar"/>
    <w:link w:val="CommentSubject"/>
    <w:uiPriority w:val="99"/>
    <w:semiHidden/>
    <w:rsid w:val="003B6A99"/>
    <w:rPr>
      <w:rFonts w:ascii="Arial" w:eastAsia="Arial" w:hAnsi="Arial" w:cs="Arial"/>
      <w:b/>
      <w:bCs/>
      <w:sz w:val="20"/>
      <w:szCs w:val="20"/>
    </w:rPr>
  </w:style>
  <w:style w:type="character" w:styleId="Hyperlink">
    <w:name w:val="Hyperlink"/>
    <w:basedOn w:val="DefaultParagraphFont"/>
    <w:uiPriority w:val="99"/>
    <w:unhideWhenUsed/>
    <w:rsid w:val="0043775B"/>
    <w:rPr>
      <w:color w:val="0000FF" w:themeColor="hyperlink"/>
      <w:u w:val="single"/>
    </w:rPr>
  </w:style>
  <w:style w:type="character" w:styleId="UnresolvedMention">
    <w:name w:val="Unresolved Mention"/>
    <w:basedOn w:val="DefaultParagraphFont"/>
    <w:uiPriority w:val="99"/>
    <w:semiHidden/>
    <w:unhideWhenUsed/>
    <w:rsid w:val="0043775B"/>
    <w:rPr>
      <w:color w:val="605E5C"/>
      <w:shd w:val="clear" w:color="auto" w:fill="E1DFDD"/>
    </w:rPr>
  </w:style>
  <w:style w:type="paragraph" w:styleId="Subtitle">
    <w:name w:val="Subtitle"/>
    <w:basedOn w:val="Normal"/>
    <w:next w:val="Normal"/>
    <w:link w:val="SubtitleChar"/>
    <w:uiPriority w:val="11"/>
    <w:qFormat/>
    <w:rsid w:val="00C1513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15135"/>
    <w:rPr>
      <w:rFonts w:eastAsiaTheme="minorEastAsia"/>
      <w:color w:val="5A5A5A" w:themeColor="text1" w:themeTint="A5"/>
      <w:spacing w:val="15"/>
    </w:rPr>
  </w:style>
  <w:style w:type="paragraph" w:styleId="Title">
    <w:name w:val="Title"/>
    <w:basedOn w:val="Normal"/>
    <w:next w:val="Normal"/>
    <w:link w:val="TitleChar"/>
    <w:uiPriority w:val="10"/>
    <w:qFormat/>
    <w:rsid w:val="00C1513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513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85A8E"/>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310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5054"/>
    <w:pPr>
      <w:tabs>
        <w:tab w:val="center" w:pos="4513"/>
        <w:tab w:val="right" w:pos="9026"/>
      </w:tabs>
    </w:pPr>
  </w:style>
  <w:style w:type="character" w:customStyle="1" w:styleId="HeaderChar">
    <w:name w:val="Header Char"/>
    <w:basedOn w:val="DefaultParagraphFont"/>
    <w:link w:val="Header"/>
    <w:uiPriority w:val="99"/>
    <w:rsid w:val="00135054"/>
    <w:rPr>
      <w:rFonts w:ascii="Arial" w:eastAsia="Arial" w:hAnsi="Arial" w:cs="Arial"/>
    </w:rPr>
  </w:style>
  <w:style w:type="paragraph" w:styleId="Footer">
    <w:name w:val="footer"/>
    <w:basedOn w:val="Normal"/>
    <w:link w:val="FooterChar"/>
    <w:uiPriority w:val="99"/>
    <w:unhideWhenUsed/>
    <w:rsid w:val="00135054"/>
    <w:pPr>
      <w:tabs>
        <w:tab w:val="center" w:pos="4513"/>
        <w:tab w:val="right" w:pos="9026"/>
      </w:tabs>
    </w:pPr>
  </w:style>
  <w:style w:type="character" w:customStyle="1" w:styleId="FooterChar">
    <w:name w:val="Footer Char"/>
    <w:basedOn w:val="DefaultParagraphFont"/>
    <w:link w:val="Footer"/>
    <w:uiPriority w:val="99"/>
    <w:rsid w:val="00135054"/>
    <w:rPr>
      <w:rFonts w:ascii="Arial" w:eastAsia="Arial" w:hAnsi="Arial" w:cs="Arial"/>
    </w:rPr>
  </w:style>
  <w:style w:type="character" w:customStyle="1" w:styleId="BodyTextChar">
    <w:name w:val="Body Text Char"/>
    <w:basedOn w:val="DefaultParagraphFont"/>
    <w:link w:val="BodyText"/>
    <w:uiPriority w:val="1"/>
    <w:rsid w:val="00A22BDC"/>
    <w:rPr>
      <w:rFonts w:ascii="Arial" w:eastAsia="Arial" w:hAnsi="Arial" w:cs="Arial"/>
      <w:sz w:val="14"/>
      <w:szCs w:val="14"/>
    </w:rPr>
  </w:style>
  <w:style w:type="character" w:styleId="FollowedHyperlink">
    <w:name w:val="FollowedHyperlink"/>
    <w:basedOn w:val="DefaultParagraphFont"/>
    <w:uiPriority w:val="99"/>
    <w:semiHidden/>
    <w:unhideWhenUsed/>
    <w:rsid w:val="00B93D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32767">
      <w:bodyDiv w:val="1"/>
      <w:marLeft w:val="0"/>
      <w:marRight w:val="0"/>
      <w:marTop w:val="0"/>
      <w:marBottom w:val="0"/>
      <w:divBdr>
        <w:top w:val="none" w:sz="0" w:space="0" w:color="auto"/>
        <w:left w:val="none" w:sz="0" w:space="0" w:color="auto"/>
        <w:bottom w:val="none" w:sz="0" w:space="0" w:color="auto"/>
        <w:right w:val="none" w:sz="0" w:space="0" w:color="auto"/>
      </w:divBdr>
    </w:div>
    <w:div w:id="165098422">
      <w:bodyDiv w:val="1"/>
      <w:marLeft w:val="0"/>
      <w:marRight w:val="0"/>
      <w:marTop w:val="0"/>
      <w:marBottom w:val="0"/>
      <w:divBdr>
        <w:top w:val="none" w:sz="0" w:space="0" w:color="auto"/>
        <w:left w:val="none" w:sz="0" w:space="0" w:color="auto"/>
        <w:bottom w:val="none" w:sz="0" w:space="0" w:color="auto"/>
        <w:right w:val="none" w:sz="0" w:space="0" w:color="auto"/>
      </w:divBdr>
    </w:div>
    <w:div w:id="270403323">
      <w:bodyDiv w:val="1"/>
      <w:marLeft w:val="0"/>
      <w:marRight w:val="0"/>
      <w:marTop w:val="0"/>
      <w:marBottom w:val="0"/>
      <w:divBdr>
        <w:top w:val="none" w:sz="0" w:space="0" w:color="auto"/>
        <w:left w:val="none" w:sz="0" w:space="0" w:color="auto"/>
        <w:bottom w:val="none" w:sz="0" w:space="0" w:color="auto"/>
        <w:right w:val="none" w:sz="0" w:space="0" w:color="auto"/>
      </w:divBdr>
    </w:div>
    <w:div w:id="373699406">
      <w:bodyDiv w:val="1"/>
      <w:marLeft w:val="0"/>
      <w:marRight w:val="0"/>
      <w:marTop w:val="0"/>
      <w:marBottom w:val="0"/>
      <w:divBdr>
        <w:top w:val="none" w:sz="0" w:space="0" w:color="auto"/>
        <w:left w:val="none" w:sz="0" w:space="0" w:color="auto"/>
        <w:bottom w:val="none" w:sz="0" w:space="0" w:color="auto"/>
        <w:right w:val="none" w:sz="0" w:space="0" w:color="auto"/>
      </w:divBdr>
    </w:div>
    <w:div w:id="419300792">
      <w:bodyDiv w:val="1"/>
      <w:marLeft w:val="0"/>
      <w:marRight w:val="0"/>
      <w:marTop w:val="0"/>
      <w:marBottom w:val="0"/>
      <w:divBdr>
        <w:top w:val="none" w:sz="0" w:space="0" w:color="auto"/>
        <w:left w:val="none" w:sz="0" w:space="0" w:color="auto"/>
        <w:bottom w:val="none" w:sz="0" w:space="0" w:color="auto"/>
        <w:right w:val="none" w:sz="0" w:space="0" w:color="auto"/>
      </w:divBdr>
    </w:div>
    <w:div w:id="525559258">
      <w:bodyDiv w:val="1"/>
      <w:marLeft w:val="0"/>
      <w:marRight w:val="0"/>
      <w:marTop w:val="0"/>
      <w:marBottom w:val="0"/>
      <w:divBdr>
        <w:top w:val="none" w:sz="0" w:space="0" w:color="auto"/>
        <w:left w:val="none" w:sz="0" w:space="0" w:color="auto"/>
        <w:bottom w:val="none" w:sz="0" w:space="0" w:color="auto"/>
        <w:right w:val="none" w:sz="0" w:space="0" w:color="auto"/>
      </w:divBdr>
    </w:div>
    <w:div w:id="539056958">
      <w:bodyDiv w:val="1"/>
      <w:marLeft w:val="0"/>
      <w:marRight w:val="0"/>
      <w:marTop w:val="0"/>
      <w:marBottom w:val="0"/>
      <w:divBdr>
        <w:top w:val="none" w:sz="0" w:space="0" w:color="auto"/>
        <w:left w:val="none" w:sz="0" w:space="0" w:color="auto"/>
        <w:bottom w:val="none" w:sz="0" w:space="0" w:color="auto"/>
        <w:right w:val="none" w:sz="0" w:space="0" w:color="auto"/>
      </w:divBdr>
    </w:div>
    <w:div w:id="565457224">
      <w:bodyDiv w:val="1"/>
      <w:marLeft w:val="0"/>
      <w:marRight w:val="0"/>
      <w:marTop w:val="0"/>
      <w:marBottom w:val="0"/>
      <w:divBdr>
        <w:top w:val="none" w:sz="0" w:space="0" w:color="auto"/>
        <w:left w:val="none" w:sz="0" w:space="0" w:color="auto"/>
        <w:bottom w:val="none" w:sz="0" w:space="0" w:color="auto"/>
        <w:right w:val="none" w:sz="0" w:space="0" w:color="auto"/>
      </w:divBdr>
    </w:div>
    <w:div w:id="604508684">
      <w:bodyDiv w:val="1"/>
      <w:marLeft w:val="0"/>
      <w:marRight w:val="0"/>
      <w:marTop w:val="0"/>
      <w:marBottom w:val="0"/>
      <w:divBdr>
        <w:top w:val="none" w:sz="0" w:space="0" w:color="auto"/>
        <w:left w:val="none" w:sz="0" w:space="0" w:color="auto"/>
        <w:bottom w:val="none" w:sz="0" w:space="0" w:color="auto"/>
        <w:right w:val="none" w:sz="0" w:space="0" w:color="auto"/>
      </w:divBdr>
    </w:div>
    <w:div w:id="705519043">
      <w:bodyDiv w:val="1"/>
      <w:marLeft w:val="0"/>
      <w:marRight w:val="0"/>
      <w:marTop w:val="0"/>
      <w:marBottom w:val="0"/>
      <w:divBdr>
        <w:top w:val="none" w:sz="0" w:space="0" w:color="auto"/>
        <w:left w:val="none" w:sz="0" w:space="0" w:color="auto"/>
        <w:bottom w:val="none" w:sz="0" w:space="0" w:color="auto"/>
        <w:right w:val="none" w:sz="0" w:space="0" w:color="auto"/>
      </w:divBdr>
    </w:div>
    <w:div w:id="709381997">
      <w:bodyDiv w:val="1"/>
      <w:marLeft w:val="0"/>
      <w:marRight w:val="0"/>
      <w:marTop w:val="0"/>
      <w:marBottom w:val="0"/>
      <w:divBdr>
        <w:top w:val="none" w:sz="0" w:space="0" w:color="auto"/>
        <w:left w:val="none" w:sz="0" w:space="0" w:color="auto"/>
        <w:bottom w:val="none" w:sz="0" w:space="0" w:color="auto"/>
        <w:right w:val="none" w:sz="0" w:space="0" w:color="auto"/>
      </w:divBdr>
    </w:div>
    <w:div w:id="730154342">
      <w:bodyDiv w:val="1"/>
      <w:marLeft w:val="0"/>
      <w:marRight w:val="0"/>
      <w:marTop w:val="0"/>
      <w:marBottom w:val="0"/>
      <w:divBdr>
        <w:top w:val="none" w:sz="0" w:space="0" w:color="auto"/>
        <w:left w:val="none" w:sz="0" w:space="0" w:color="auto"/>
        <w:bottom w:val="none" w:sz="0" w:space="0" w:color="auto"/>
        <w:right w:val="none" w:sz="0" w:space="0" w:color="auto"/>
      </w:divBdr>
    </w:div>
    <w:div w:id="805197684">
      <w:bodyDiv w:val="1"/>
      <w:marLeft w:val="0"/>
      <w:marRight w:val="0"/>
      <w:marTop w:val="0"/>
      <w:marBottom w:val="0"/>
      <w:divBdr>
        <w:top w:val="none" w:sz="0" w:space="0" w:color="auto"/>
        <w:left w:val="none" w:sz="0" w:space="0" w:color="auto"/>
        <w:bottom w:val="none" w:sz="0" w:space="0" w:color="auto"/>
        <w:right w:val="none" w:sz="0" w:space="0" w:color="auto"/>
      </w:divBdr>
    </w:div>
    <w:div w:id="866720448">
      <w:bodyDiv w:val="1"/>
      <w:marLeft w:val="0"/>
      <w:marRight w:val="0"/>
      <w:marTop w:val="0"/>
      <w:marBottom w:val="0"/>
      <w:divBdr>
        <w:top w:val="none" w:sz="0" w:space="0" w:color="auto"/>
        <w:left w:val="none" w:sz="0" w:space="0" w:color="auto"/>
        <w:bottom w:val="none" w:sz="0" w:space="0" w:color="auto"/>
        <w:right w:val="none" w:sz="0" w:space="0" w:color="auto"/>
      </w:divBdr>
    </w:div>
    <w:div w:id="876702809">
      <w:bodyDiv w:val="1"/>
      <w:marLeft w:val="0"/>
      <w:marRight w:val="0"/>
      <w:marTop w:val="0"/>
      <w:marBottom w:val="0"/>
      <w:divBdr>
        <w:top w:val="none" w:sz="0" w:space="0" w:color="auto"/>
        <w:left w:val="none" w:sz="0" w:space="0" w:color="auto"/>
        <w:bottom w:val="none" w:sz="0" w:space="0" w:color="auto"/>
        <w:right w:val="none" w:sz="0" w:space="0" w:color="auto"/>
      </w:divBdr>
    </w:div>
    <w:div w:id="887954355">
      <w:bodyDiv w:val="1"/>
      <w:marLeft w:val="0"/>
      <w:marRight w:val="0"/>
      <w:marTop w:val="0"/>
      <w:marBottom w:val="0"/>
      <w:divBdr>
        <w:top w:val="none" w:sz="0" w:space="0" w:color="auto"/>
        <w:left w:val="none" w:sz="0" w:space="0" w:color="auto"/>
        <w:bottom w:val="none" w:sz="0" w:space="0" w:color="auto"/>
        <w:right w:val="none" w:sz="0" w:space="0" w:color="auto"/>
      </w:divBdr>
    </w:div>
    <w:div w:id="1029331095">
      <w:bodyDiv w:val="1"/>
      <w:marLeft w:val="0"/>
      <w:marRight w:val="0"/>
      <w:marTop w:val="0"/>
      <w:marBottom w:val="0"/>
      <w:divBdr>
        <w:top w:val="none" w:sz="0" w:space="0" w:color="auto"/>
        <w:left w:val="none" w:sz="0" w:space="0" w:color="auto"/>
        <w:bottom w:val="none" w:sz="0" w:space="0" w:color="auto"/>
        <w:right w:val="none" w:sz="0" w:space="0" w:color="auto"/>
      </w:divBdr>
    </w:div>
    <w:div w:id="1039473976">
      <w:bodyDiv w:val="1"/>
      <w:marLeft w:val="0"/>
      <w:marRight w:val="0"/>
      <w:marTop w:val="0"/>
      <w:marBottom w:val="0"/>
      <w:divBdr>
        <w:top w:val="none" w:sz="0" w:space="0" w:color="auto"/>
        <w:left w:val="none" w:sz="0" w:space="0" w:color="auto"/>
        <w:bottom w:val="none" w:sz="0" w:space="0" w:color="auto"/>
        <w:right w:val="none" w:sz="0" w:space="0" w:color="auto"/>
      </w:divBdr>
    </w:div>
    <w:div w:id="1069036048">
      <w:bodyDiv w:val="1"/>
      <w:marLeft w:val="0"/>
      <w:marRight w:val="0"/>
      <w:marTop w:val="0"/>
      <w:marBottom w:val="0"/>
      <w:divBdr>
        <w:top w:val="none" w:sz="0" w:space="0" w:color="auto"/>
        <w:left w:val="none" w:sz="0" w:space="0" w:color="auto"/>
        <w:bottom w:val="none" w:sz="0" w:space="0" w:color="auto"/>
        <w:right w:val="none" w:sz="0" w:space="0" w:color="auto"/>
      </w:divBdr>
    </w:div>
    <w:div w:id="1086809544">
      <w:bodyDiv w:val="1"/>
      <w:marLeft w:val="0"/>
      <w:marRight w:val="0"/>
      <w:marTop w:val="0"/>
      <w:marBottom w:val="0"/>
      <w:divBdr>
        <w:top w:val="none" w:sz="0" w:space="0" w:color="auto"/>
        <w:left w:val="none" w:sz="0" w:space="0" w:color="auto"/>
        <w:bottom w:val="none" w:sz="0" w:space="0" w:color="auto"/>
        <w:right w:val="none" w:sz="0" w:space="0" w:color="auto"/>
      </w:divBdr>
    </w:div>
    <w:div w:id="1161888690">
      <w:bodyDiv w:val="1"/>
      <w:marLeft w:val="0"/>
      <w:marRight w:val="0"/>
      <w:marTop w:val="0"/>
      <w:marBottom w:val="0"/>
      <w:divBdr>
        <w:top w:val="none" w:sz="0" w:space="0" w:color="auto"/>
        <w:left w:val="none" w:sz="0" w:space="0" w:color="auto"/>
        <w:bottom w:val="none" w:sz="0" w:space="0" w:color="auto"/>
        <w:right w:val="none" w:sz="0" w:space="0" w:color="auto"/>
      </w:divBdr>
    </w:div>
    <w:div w:id="1214732885">
      <w:bodyDiv w:val="1"/>
      <w:marLeft w:val="0"/>
      <w:marRight w:val="0"/>
      <w:marTop w:val="0"/>
      <w:marBottom w:val="0"/>
      <w:divBdr>
        <w:top w:val="none" w:sz="0" w:space="0" w:color="auto"/>
        <w:left w:val="none" w:sz="0" w:space="0" w:color="auto"/>
        <w:bottom w:val="none" w:sz="0" w:space="0" w:color="auto"/>
        <w:right w:val="none" w:sz="0" w:space="0" w:color="auto"/>
      </w:divBdr>
    </w:div>
    <w:div w:id="1309941070">
      <w:bodyDiv w:val="1"/>
      <w:marLeft w:val="0"/>
      <w:marRight w:val="0"/>
      <w:marTop w:val="0"/>
      <w:marBottom w:val="0"/>
      <w:divBdr>
        <w:top w:val="none" w:sz="0" w:space="0" w:color="auto"/>
        <w:left w:val="none" w:sz="0" w:space="0" w:color="auto"/>
        <w:bottom w:val="none" w:sz="0" w:space="0" w:color="auto"/>
        <w:right w:val="none" w:sz="0" w:space="0" w:color="auto"/>
      </w:divBdr>
    </w:div>
    <w:div w:id="1478377694">
      <w:bodyDiv w:val="1"/>
      <w:marLeft w:val="0"/>
      <w:marRight w:val="0"/>
      <w:marTop w:val="0"/>
      <w:marBottom w:val="0"/>
      <w:divBdr>
        <w:top w:val="none" w:sz="0" w:space="0" w:color="auto"/>
        <w:left w:val="none" w:sz="0" w:space="0" w:color="auto"/>
        <w:bottom w:val="none" w:sz="0" w:space="0" w:color="auto"/>
        <w:right w:val="none" w:sz="0" w:space="0" w:color="auto"/>
      </w:divBdr>
    </w:div>
    <w:div w:id="1535842865">
      <w:bodyDiv w:val="1"/>
      <w:marLeft w:val="0"/>
      <w:marRight w:val="0"/>
      <w:marTop w:val="0"/>
      <w:marBottom w:val="0"/>
      <w:divBdr>
        <w:top w:val="none" w:sz="0" w:space="0" w:color="auto"/>
        <w:left w:val="none" w:sz="0" w:space="0" w:color="auto"/>
        <w:bottom w:val="none" w:sz="0" w:space="0" w:color="auto"/>
        <w:right w:val="none" w:sz="0" w:space="0" w:color="auto"/>
      </w:divBdr>
    </w:div>
    <w:div w:id="1595282035">
      <w:bodyDiv w:val="1"/>
      <w:marLeft w:val="0"/>
      <w:marRight w:val="0"/>
      <w:marTop w:val="0"/>
      <w:marBottom w:val="0"/>
      <w:divBdr>
        <w:top w:val="none" w:sz="0" w:space="0" w:color="auto"/>
        <w:left w:val="none" w:sz="0" w:space="0" w:color="auto"/>
        <w:bottom w:val="none" w:sz="0" w:space="0" w:color="auto"/>
        <w:right w:val="none" w:sz="0" w:space="0" w:color="auto"/>
      </w:divBdr>
    </w:div>
    <w:div w:id="1700157199">
      <w:bodyDiv w:val="1"/>
      <w:marLeft w:val="0"/>
      <w:marRight w:val="0"/>
      <w:marTop w:val="0"/>
      <w:marBottom w:val="0"/>
      <w:divBdr>
        <w:top w:val="none" w:sz="0" w:space="0" w:color="auto"/>
        <w:left w:val="none" w:sz="0" w:space="0" w:color="auto"/>
        <w:bottom w:val="none" w:sz="0" w:space="0" w:color="auto"/>
        <w:right w:val="none" w:sz="0" w:space="0" w:color="auto"/>
      </w:divBdr>
    </w:div>
    <w:div w:id="1712996975">
      <w:bodyDiv w:val="1"/>
      <w:marLeft w:val="0"/>
      <w:marRight w:val="0"/>
      <w:marTop w:val="0"/>
      <w:marBottom w:val="0"/>
      <w:divBdr>
        <w:top w:val="none" w:sz="0" w:space="0" w:color="auto"/>
        <w:left w:val="none" w:sz="0" w:space="0" w:color="auto"/>
        <w:bottom w:val="none" w:sz="0" w:space="0" w:color="auto"/>
        <w:right w:val="none" w:sz="0" w:space="0" w:color="auto"/>
      </w:divBdr>
    </w:div>
    <w:div w:id="1759473895">
      <w:bodyDiv w:val="1"/>
      <w:marLeft w:val="0"/>
      <w:marRight w:val="0"/>
      <w:marTop w:val="0"/>
      <w:marBottom w:val="0"/>
      <w:divBdr>
        <w:top w:val="none" w:sz="0" w:space="0" w:color="auto"/>
        <w:left w:val="none" w:sz="0" w:space="0" w:color="auto"/>
        <w:bottom w:val="none" w:sz="0" w:space="0" w:color="auto"/>
        <w:right w:val="none" w:sz="0" w:space="0" w:color="auto"/>
      </w:divBdr>
    </w:div>
    <w:div w:id="1760298518">
      <w:bodyDiv w:val="1"/>
      <w:marLeft w:val="0"/>
      <w:marRight w:val="0"/>
      <w:marTop w:val="0"/>
      <w:marBottom w:val="0"/>
      <w:divBdr>
        <w:top w:val="none" w:sz="0" w:space="0" w:color="auto"/>
        <w:left w:val="none" w:sz="0" w:space="0" w:color="auto"/>
        <w:bottom w:val="none" w:sz="0" w:space="0" w:color="auto"/>
        <w:right w:val="none" w:sz="0" w:space="0" w:color="auto"/>
      </w:divBdr>
    </w:div>
    <w:div w:id="1838501601">
      <w:bodyDiv w:val="1"/>
      <w:marLeft w:val="0"/>
      <w:marRight w:val="0"/>
      <w:marTop w:val="0"/>
      <w:marBottom w:val="0"/>
      <w:divBdr>
        <w:top w:val="none" w:sz="0" w:space="0" w:color="auto"/>
        <w:left w:val="none" w:sz="0" w:space="0" w:color="auto"/>
        <w:bottom w:val="none" w:sz="0" w:space="0" w:color="auto"/>
        <w:right w:val="none" w:sz="0" w:space="0" w:color="auto"/>
      </w:divBdr>
    </w:div>
    <w:div w:id="1874611720">
      <w:bodyDiv w:val="1"/>
      <w:marLeft w:val="0"/>
      <w:marRight w:val="0"/>
      <w:marTop w:val="0"/>
      <w:marBottom w:val="0"/>
      <w:divBdr>
        <w:top w:val="none" w:sz="0" w:space="0" w:color="auto"/>
        <w:left w:val="none" w:sz="0" w:space="0" w:color="auto"/>
        <w:bottom w:val="none" w:sz="0" w:space="0" w:color="auto"/>
        <w:right w:val="none" w:sz="0" w:space="0" w:color="auto"/>
      </w:divBdr>
    </w:div>
    <w:div w:id="1904754862">
      <w:bodyDiv w:val="1"/>
      <w:marLeft w:val="0"/>
      <w:marRight w:val="0"/>
      <w:marTop w:val="0"/>
      <w:marBottom w:val="0"/>
      <w:divBdr>
        <w:top w:val="none" w:sz="0" w:space="0" w:color="auto"/>
        <w:left w:val="none" w:sz="0" w:space="0" w:color="auto"/>
        <w:bottom w:val="none" w:sz="0" w:space="0" w:color="auto"/>
        <w:right w:val="none" w:sz="0" w:space="0" w:color="auto"/>
      </w:divBdr>
    </w:div>
    <w:div w:id="1986663239">
      <w:bodyDiv w:val="1"/>
      <w:marLeft w:val="0"/>
      <w:marRight w:val="0"/>
      <w:marTop w:val="0"/>
      <w:marBottom w:val="0"/>
      <w:divBdr>
        <w:top w:val="none" w:sz="0" w:space="0" w:color="auto"/>
        <w:left w:val="none" w:sz="0" w:space="0" w:color="auto"/>
        <w:bottom w:val="none" w:sz="0" w:space="0" w:color="auto"/>
        <w:right w:val="none" w:sz="0" w:space="0" w:color="auto"/>
      </w:divBdr>
    </w:div>
    <w:div w:id="2079016738">
      <w:bodyDiv w:val="1"/>
      <w:marLeft w:val="0"/>
      <w:marRight w:val="0"/>
      <w:marTop w:val="0"/>
      <w:marBottom w:val="0"/>
      <w:divBdr>
        <w:top w:val="none" w:sz="0" w:space="0" w:color="auto"/>
        <w:left w:val="none" w:sz="0" w:space="0" w:color="auto"/>
        <w:bottom w:val="none" w:sz="0" w:space="0" w:color="auto"/>
        <w:right w:val="none" w:sz="0" w:space="0" w:color="auto"/>
      </w:divBdr>
    </w:div>
    <w:div w:id="2090494748">
      <w:bodyDiv w:val="1"/>
      <w:marLeft w:val="0"/>
      <w:marRight w:val="0"/>
      <w:marTop w:val="0"/>
      <w:marBottom w:val="0"/>
      <w:divBdr>
        <w:top w:val="none" w:sz="0" w:space="0" w:color="auto"/>
        <w:left w:val="none" w:sz="0" w:space="0" w:color="auto"/>
        <w:bottom w:val="none" w:sz="0" w:space="0" w:color="auto"/>
        <w:right w:val="none" w:sz="0" w:space="0" w:color="auto"/>
      </w:divBdr>
    </w:div>
    <w:div w:id="2100827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tawales.org.uk/community-ownersh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dtawales.org.uk/social-business-wales/" TargetMode="External"/><Relationship Id="rId17" Type="http://schemas.openxmlformats.org/officeDocument/2006/relationships/hyperlink" Target="http://www.dtawales.org.uk/" TargetMode="External"/><Relationship Id="rId2" Type="http://schemas.openxmlformats.org/officeDocument/2006/relationships/customXml" Target="../customXml/item2.xml"/><Relationship Id="rId16" Type="http://schemas.openxmlformats.org/officeDocument/2006/relationships/hyperlink" Target="mailto:info@dtawales.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tawales.org.uk/egin/" TargetMode="External"/><Relationship Id="rId5" Type="http://schemas.openxmlformats.org/officeDocument/2006/relationships/styles" Target="styles.xml"/><Relationship Id="rId15" Type="http://schemas.openxmlformats.org/officeDocument/2006/relationships/hyperlink" Target="https://forms.gle/E1WUWEsjNNSaYDQV9" TargetMode="External"/><Relationship Id="rId10" Type="http://schemas.openxmlformats.org/officeDocument/2006/relationships/hyperlink" Target="https://dtawales.org.uk"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e816062-61a2-45b6-8175-0422d4081767" xsi:nil="true"/>
    <lcf76f155ced4ddcb4097134ff3c332f xmlns="b3970681-3db2-4273-83cc-6359e05f7ff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10B9A604B81745900470842B05F192" ma:contentTypeVersion="16" ma:contentTypeDescription="Create a new document." ma:contentTypeScope="" ma:versionID="d60c78f0e11d8289e780e3a7fa17acfb">
  <xsd:schema xmlns:xsd="http://www.w3.org/2001/XMLSchema" xmlns:xs="http://www.w3.org/2001/XMLSchema" xmlns:p="http://schemas.microsoft.com/office/2006/metadata/properties" xmlns:ns2="b3970681-3db2-4273-83cc-6359e05f7ff2" xmlns:ns3="0e816062-61a2-45b6-8175-0422d4081767" targetNamespace="http://schemas.microsoft.com/office/2006/metadata/properties" ma:root="true" ma:fieldsID="1f5b309696ad7e565080bf182743992e" ns2:_="" ns3:_="">
    <xsd:import namespace="b3970681-3db2-4273-83cc-6359e05f7ff2"/>
    <xsd:import namespace="0e816062-61a2-45b6-8175-0422d40817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70681-3db2-4273-83cc-6359e05f7f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d66c2fa-45d3-4f33-a640-55a570b049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816062-61a2-45b6-8175-0422d40817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83f9b3-d1ca-4829-a081-c2e99b0945f4}" ma:internalName="TaxCatchAll" ma:showField="CatchAllData" ma:web="0e816062-61a2-45b6-8175-0422d40817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FF0DAF-57A9-4831-8059-ADEBE382A13D}">
  <ds:schemaRefs>
    <ds:schemaRef ds:uri="http://schemas.microsoft.com/office/2006/metadata/properties"/>
    <ds:schemaRef ds:uri="http://schemas.microsoft.com/office/infopath/2007/PartnerControls"/>
    <ds:schemaRef ds:uri="0e816062-61a2-45b6-8175-0422d4081767"/>
    <ds:schemaRef ds:uri="b3970681-3db2-4273-83cc-6359e05f7ff2"/>
  </ds:schemaRefs>
</ds:datastoreItem>
</file>

<file path=customXml/itemProps2.xml><?xml version="1.0" encoding="utf-8"?>
<ds:datastoreItem xmlns:ds="http://schemas.openxmlformats.org/officeDocument/2006/customXml" ds:itemID="{568A6F0F-AF2F-4E82-872C-285ADCF58C12}">
  <ds:schemaRefs>
    <ds:schemaRef ds:uri="http://schemas.microsoft.com/sharepoint/v3/contenttype/forms"/>
  </ds:schemaRefs>
</ds:datastoreItem>
</file>

<file path=customXml/itemProps3.xml><?xml version="1.0" encoding="utf-8"?>
<ds:datastoreItem xmlns:ds="http://schemas.openxmlformats.org/officeDocument/2006/customXml" ds:itemID="{892FEF14-65AD-46D9-A8A6-55F660B1B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70681-3db2-4273-83cc-6359e05f7ff2"/>
    <ds:schemaRef ds:uri="0e816062-61a2-45b6-8175-0422d4081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1636</Words>
  <Characters>9326</Characters>
  <Application>Microsoft Office Word</Application>
  <DocSecurity>0</DocSecurity>
  <Lines>77</Lines>
  <Paragraphs>21</Paragraphs>
  <ScaleCrop>false</ScaleCrop>
  <Company/>
  <LinksUpToDate>false</LinksUpToDate>
  <CharactersWithSpaces>10941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Matt Swan</dc:creator>
  <cp:keywords/>
  <cp:lastModifiedBy>Gwyneth Jones</cp:lastModifiedBy>
  <cp:revision>26</cp:revision>
  <dcterms:created xsi:type="dcterms:W3CDTF">2023-06-25T20:48:00Z</dcterms:created>
  <dcterms:modified xsi:type="dcterms:W3CDTF">2023-06-27T08:54:00Z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2017-12-04T00:00:00Z</vt:filetime>
  </property>
  <property fmtid="{D5CDD505-2E9C-101B-9397-08002B2CF9AE}" pid="3" name="Creator">
    <vt:lpwstr>QuarkXPress(R) 12.23</vt:lpwstr>
  </property>
  <property fmtid="{D5CDD505-2E9C-101B-9397-08002B2CF9AE}" pid="4" name="LastSaved">
    <vt:filetime>2020-04-02T00:00:00Z</vt:filetime>
  </property>
  <property fmtid="{D5CDD505-2E9C-101B-9397-08002B2CF9AE}" pid="5" name="ContentTypeId">
    <vt:lpwstr>0x0101006C10B9A604B81745900470842B05F192</vt:lpwstr>
  </property>
  <property fmtid="{D5CDD505-2E9C-101B-9397-08002B2CF9AE}" pid="6" name="MediaServiceImageTags">
    <vt:lpwstr/>
  </property>
</Properties>
</file>